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DE9EA" w14:textId="77777777" w:rsidR="00C70654" w:rsidRPr="007706C8" w:rsidRDefault="00C70654" w:rsidP="007706C8">
      <w:pPr>
        <w:jc w:val="left"/>
        <w:rPr>
          <w:rFonts w:ascii="Century Gothic" w:hAnsi="Century Gothic" w:cstheme="minorHAnsi"/>
          <w:b/>
          <w:sz w:val="32"/>
          <w:szCs w:val="32"/>
        </w:rPr>
      </w:pPr>
      <w:r w:rsidRPr="007706C8">
        <w:rPr>
          <w:rFonts w:ascii="Century Gothic" w:hAnsi="Century Gothic" w:cstheme="minorHAnsi"/>
          <w:b/>
          <w:sz w:val="32"/>
          <w:szCs w:val="32"/>
        </w:rPr>
        <w:t>Stappenplan bij individuele hulpverlening</w:t>
      </w:r>
    </w:p>
    <w:p w14:paraId="0CC07852" w14:textId="77777777" w:rsidR="007706C8" w:rsidRDefault="007706C8" w:rsidP="007706C8">
      <w:pPr>
        <w:jc w:val="left"/>
        <w:rPr>
          <w:rFonts w:ascii="Century Gothic" w:hAnsi="Century Gothic" w:cstheme="minorHAnsi"/>
        </w:rPr>
      </w:pPr>
    </w:p>
    <w:p w14:paraId="417CC18A" w14:textId="60F41C23" w:rsidR="00630496" w:rsidRPr="00630496" w:rsidRDefault="007706C8" w:rsidP="007706C8">
      <w:pPr>
        <w:jc w:val="left"/>
        <w:rPr>
          <w:rFonts w:ascii="Century Gothic" w:hAnsi="Century Gothic" w:cstheme="minorHAnsi"/>
        </w:rPr>
      </w:pPr>
      <w:r>
        <w:rPr>
          <w:rFonts w:ascii="Century Gothic" w:hAnsi="Century Gothic" w:cstheme="minorHAnsi"/>
        </w:rPr>
        <w:t>Van de d</w:t>
      </w:r>
      <w:r w:rsidR="00630496" w:rsidRPr="00630496">
        <w:rPr>
          <w:rFonts w:ascii="Century Gothic" w:hAnsi="Century Gothic" w:cstheme="minorHAnsi"/>
        </w:rPr>
        <w:t xml:space="preserve">iaconie </w:t>
      </w:r>
      <w:r>
        <w:rPr>
          <w:rFonts w:ascii="Century Gothic" w:hAnsi="Century Gothic" w:cstheme="minorHAnsi"/>
        </w:rPr>
        <w:t xml:space="preserve">van </w:t>
      </w:r>
      <w:r w:rsidR="00630496" w:rsidRPr="00630496">
        <w:rPr>
          <w:rFonts w:ascii="Century Gothic" w:hAnsi="Century Gothic" w:cstheme="minorHAnsi"/>
        </w:rPr>
        <w:t>xxx</w:t>
      </w:r>
    </w:p>
    <w:p w14:paraId="2E537D0B" w14:textId="6A19A99D" w:rsidR="00C70654" w:rsidRPr="00630496" w:rsidRDefault="00C70654" w:rsidP="007706C8">
      <w:pPr>
        <w:jc w:val="left"/>
        <w:rPr>
          <w:rFonts w:ascii="Century Gothic" w:hAnsi="Century Gothic" w:cstheme="minorHAnsi"/>
        </w:rPr>
      </w:pPr>
    </w:p>
    <w:p w14:paraId="4DC5899E" w14:textId="20D60F25" w:rsidR="00630496" w:rsidRPr="007706C8" w:rsidRDefault="00630496" w:rsidP="007706C8">
      <w:pPr>
        <w:shd w:val="clear" w:color="auto" w:fill="EEECE1" w:themeFill="background2"/>
        <w:jc w:val="left"/>
        <w:rPr>
          <w:rFonts w:ascii="Century Gothic" w:hAnsi="Century Gothic" w:cstheme="minorHAnsi"/>
          <w:i/>
          <w:iCs/>
        </w:rPr>
      </w:pPr>
      <w:r w:rsidRPr="00630496">
        <w:rPr>
          <w:rFonts w:ascii="Century Gothic" w:hAnsi="Century Gothic" w:cstheme="minorHAnsi"/>
          <w:i/>
          <w:iCs/>
        </w:rPr>
        <w:t>Dit is een voorbeeld. Gebruik deze en pas gerust aan naar de eigen situatie.</w:t>
      </w:r>
      <w:r w:rsidR="00795F90">
        <w:rPr>
          <w:rFonts w:ascii="Century Gothic" w:hAnsi="Century Gothic" w:cstheme="minorHAnsi"/>
          <w:i/>
          <w:iCs/>
        </w:rPr>
        <w:t xml:space="preserve"> Deel eventuele aanvullingen/verbeteringen/suggesties met ons via </w:t>
      </w:r>
      <w:hyperlink r:id="rId7" w:history="1">
        <w:r w:rsidR="00795F90" w:rsidRPr="002A0830">
          <w:rPr>
            <w:rStyle w:val="Hyperlink"/>
            <w:rFonts w:ascii="Century Gothic" w:hAnsi="Century Gothic" w:cstheme="minorHAnsi"/>
            <w:i/>
            <w:iCs/>
          </w:rPr>
          <w:t>info@kerkpunt.nl</w:t>
        </w:r>
      </w:hyperlink>
      <w:r w:rsidR="00795F90">
        <w:rPr>
          <w:rFonts w:ascii="Century Gothic" w:hAnsi="Century Gothic" w:cstheme="minorHAnsi"/>
          <w:i/>
          <w:iCs/>
        </w:rPr>
        <w:t xml:space="preserve"> </w:t>
      </w:r>
    </w:p>
    <w:p w14:paraId="53F0C9F7" w14:textId="77777777" w:rsidR="00A4104E" w:rsidRPr="00630496" w:rsidRDefault="00A4104E" w:rsidP="007706C8">
      <w:pPr>
        <w:jc w:val="left"/>
        <w:rPr>
          <w:rFonts w:ascii="Century Gothic" w:hAnsi="Century Gothic" w:cstheme="minorHAnsi"/>
        </w:rPr>
      </w:pPr>
    </w:p>
    <w:p w14:paraId="5780E0B2" w14:textId="77777777" w:rsidR="00C70654" w:rsidRPr="00630496" w:rsidRDefault="00C70654" w:rsidP="007706C8">
      <w:pPr>
        <w:autoSpaceDE w:val="0"/>
        <w:autoSpaceDN w:val="0"/>
        <w:adjustRightInd w:val="0"/>
        <w:jc w:val="left"/>
        <w:rPr>
          <w:rFonts w:ascii="Century Gothic" w:hAnsi="Century Gothic" w:cstheme="minorHAnsi"/>
          <w:b/>
          <w:bCs/>
        </w:rPr>
      </w:pPr>
      <w:r w:rsidRPr="00630496">
        <w:rPr>
          <w:rFonts w:ascii="Century Gothic" w:hAnsi="Century Gothic" w:cstheme="minorHAnsi"/>
          <w:b/>
          <w:bCs/>
        </w:rPr>
        <w:t>1 Uitgangspunten</w:t>
      </w:r>
    </w:p>
    <w:p w14:paraId="0638EFF3" w14:textId="77777777" w:rsidR="00C70654" w:rsidRPr="00630496" w:rsidRDefault="00C70654" w:rsidP="007706C8">
      <w:pPr>
        <w:autoSpaceDE w:val="0"/>
        <w:autoSpaceDN w:val="0"/>
        <w:adjustRightInd w:val="0"/>
        <w:jc w:val="left"/>
        <w:rPr>
          <w:rFonts w:ascii="Century Gothic" w:hAnsi="Century Gothic" w:cstheme="minorHAnsi"/>
        </w:rPr>
      </w:pPr>
      <w:r w:rsidRPr="00630496">
        <w:rPr>
          <w:rFonts w:ascii="Century Gothic" w:hAnsi="Century Gothic" w:cstheme="minorHAnsi"/>
        </w:rPr>
        <w:t>Als diaconie hanteren wij de volgende uitgangspunten voor individuele (financiële) hulpverlening:</w:t>
      </w:r>
    </w:p>
    <w:p w14:paraId="5159E43D" w14:textId="071764F4" w:rsidR="00C70654" w:rsidRPr="00630496" w:rsidRDefault="00C70654" w:rsidP="007706C8">
      <w:pPr>
        <w:pStyle w:val="Lijstalinea"/>
        <w:numPr>
          <w:ilvl w:val="0"/>
          <w:numId w:val="4"/>
        </w:numPr>
        <w:tabs>
          <w:tab w:val="clear" w:pos="284"/>
          <w:tab w:val="clear" w:pos="567"/>
        </w:tabs>
        <w:autoSpaceDE w:val="0"/>
        <w:autoSpaceDN w:val="0"/>
        <w:adjustRightInd w:val="0"/>
        <w:jc w:val="left"/>
        <w:rPr>
          <w:rFonts w:ascii="Century Gothic" w:hAnsi="Century Gothic" w:cstheme="minorHAnsi"/>
        </w:rPr>
      </w:pPr>
      <w:r w:rsidRPr="00630496">
        <w:rPr>
          <w:rFonts w:ascii="Century Gothic" w:hAnsi="Century Gothic" w:cstheme="minorHAnsi"/>
        </w:rPr>
        <w:t>De mens staat centraal bij de hulpvraag. De diaconie probeert de hulp op een menswaardige manier te geven</w:t>
      </w:r>
      <w:r w:rsidR="00227399" w:rsidRPr="00630496">
        <w:rPr>
          <w:rFonts w:ascii="Century Gothic" w:hAnsi="Century Gothic" w:cstheme="minorHAnsi"/>
        </w:rPr>
        <w:t xml:space="preserve"> met </w:t>
      </w:r>
      <w:r w:rsidRPr="00630496">
        <w:rPr>
          <w:rFonts w:ascii="Century Gothic" w:hAnsi="Century Gothic" w:cstheme="minorHAnsi"/>
        </w:rPr>
        <w:t>respect voor de keuzes van de hulpvrager.</w:t>
      </w:r>
      <w:r w:rsidR="00141C53" w:rsidRPr="00630496">
        <w:rPr>
          <w:rFonts w:ascii="Century Gothic" w:hAnsi="Century Gothic" w:cstheme="minorHAnsi"/>
        </w:rPr>
        <w:t xml:space="preserve"> Zij doet dit vanuit</w:t>
      </w:r>
      <w:r w:rsidR="00790850" w:rsidRPr="00630496">
        <w:rPr>
          <w:rFonts w:ascii="Century Gothic" w:hAnsi="Century Gothic" w:cstheme="minorHAnsi"/>
        </w:rPr>
        <w:t xml:space="preserve"> haar bijbelse opdracht.</w:t>
      </w:r>
    </w:p>
    <w:p w14:paraId="0095E363" w14:textId="278896B2" w:rsidR="00C70654" w:rsidRPr="00630496" w:rsidRDefault="00C70654" w:rsidP="007706C8">
      <w:pPr>
        <w:pStyle w:val="Lijstalinea"/>
        <w:numPr>
          <w:ilvl w:val="0"/>
          <w:numId w:val="4"/>
        </w:numPr>
        <w:tabs>
          <w:tab w:val="clear" w:pos="284"/>
          <w:tab w:val="clear" w:pos="567"/>
        </w:tabs>
        <w:autoSpaceDE w:val="0"/>
        <w:autoSpaceDN w:val="0"/>
        <w:adjustRightInd w:val="0"/>
        <w:jc w:val="left"/>
        <w:rPr>
          <w:rFonts w:ascii="Century Gothic" w:hAnsi="Century Gothic" w:cstheme="minorHAnsi"/>
        </w:rPr>
      </w:pPr>
      <w:r w:rsidRPr="00630496">
        <w:rPr>
          <w:rFonts w:ascii="Century Gothic" w:hAnsi="Century Gothic" w:cstheme="minorHAnsi"/>
        </w:rPr>
        <w:t>De hulp vanuit de diaconie is aanvullend. Er wordt altijd eerst onderzocht of er regelingen of voorzieningen zijn waar aanspraak op kan worden gemaakt.</w:t>
      </w:r>
    </w:p>
    <w:p w14:paraId="1140FDAC" w14:textId="3E09EB07" w:rsidR="00C70654" w:rsidRPr="00630496" w:rsidRDefault="00C70654" w:rsidP="007706C8">
      <w:pPr>
        <w:pStyle w:val="Lijstalinea"/>
        <w:numPr>
          <w:ilvl w:val="0"/>
          <w:numId w:val="4"/>
        </w:numPr>
        <w:tabs>
          <w:tab w:val="clear" w:pos="284"/>
          <w:tab w:val="clear" w:pos="567"/>
        </w:tabs>
        <w:autoSpaceDE w:val="0"/>
        <w:autoSpaceDN w:val="0"/>
        <w:adjustRightInd w:val="0"/>
        <w:jc w:val="left"/>
        <w:rPr>
          <w:rFonts w:ascii="Century Gothic" w:hAnsi="Century Gothic" w:cstheme="minorHAnsi"/>
        </w:rPr>
      </w:pPr>
      <w:r w:rsidRPr="00630496">
        <w:rPr>
          <w:rFonts w:ascii="Century Gothic" w:hAnsi="Century Gothic" w:cstheme="minorHAnsi"/>
        </w:rPr>
        <w:t>De hulp vanuit de diaconie is tijdelijk van aard.</w:t>
      </w:r>
    </w:p>
    <w:p w14:paraId="05506583" w14:textId="1D8A4682" w:rsidR="00C70654" w:rsidRPr="00630496" w:rsidRDefault="00C70654" w:rsidP="007706C8">
      <w:pPr>
        <w:pStyle w:val="Lijstalinea"/>
        <w:numPr>
          <w:ilvl w:val="0"/>
          <w:numId w:val="4"/>
        </w:numPr>
        <w:tabs>
          <w:tab w:val="clear" w:pos="284"/>
          <w:tab w:val="clear" w:pos="567"/>
        </w:tabs>
        <w:autoSpaceDE w:val="0"/>
        <w:autoSpaceDN w:val="0"/>
        <w:adjustRightInd w:val="0"/>
        <w:jc w:val="left"/>
        <w:rPr>
          <w:rFonts w:ascii="Century Gothic" w:hAnsi="Century Gothic" w:cstheme="minorHAnsi"/>
        </w:rPr>
      </w:pPr>
      <w:r w:rsidRPr="00630496">
        <w:rPr>
          <w:rFonts w:ascii="Century Gothic" w:hAnsi="Century Gothic" w:cstheme="minorHAnsi"/>
        </w:rPr>
        <w:t>De diaconie biedt geen professionele begeleiding. De hulp is gericht op het samen zoeken naar de juiste oplossing en/of hulpverlener.</w:t>
      </w:r>
    </w:p>
    <w:p w14:paraId="78531024" w14:textId="09EC1455" w:rsidR="00C70654" w:rsidRPr="00630496" w:rsidRDefault="00C70654" w:rsidP="007706C8">
      <w:pPr>
        <w:pStyle w:val="Lijstalinea"/>
        <w:numPr>
          <w:ilvl w:val="0"/>
          <w:numId w:val="4"/>
        </w:numPr>
        <w:tabs>
          <w:tab w:val="clear" w:pos="284"/>
          <w:tab w:val="clear" w:pos="567"/>
        </w:tabs>
        <w:autoSpaceDE w:val="0"/>
        <w:autoSpaceDN w:val="0"/>
        <w:adjustRightInd w:val="0"/>
        <w:jc w:val="left"/>
        <w:rPr>
          <w:rFonts w:ascii="Century Gothic" w:hAnsi="Century Gothic" w:cstheme="minorHAnsi"/>
        </w:rPr>
      </w:pPr>
      <w:r w:rsidRPr="00630496">
        <w:rPr>
          <w:rFonts w:ascii="Century Gothic" w:hAnsi="Century Gothic" w:cstheme="minorHAnsi"/>
        </w:rPr>
        <w:t>De hulpverlening is vertrouwelijk. De namen van mensen aan wie hulp wordt verleend zijn alleen bekend bij een zeer beperkt aantal diakenen. Over de aard van hulpverlening wordt binnen de diaconie verantwoording afgelegd</w:t>
      </w:r>
      <w:r w:rsidR="00CC4A7A" w:rsidRPr="00630496">
        <w:rPr>
          <w:rFonts w:ascii="Century Gothic" w:hAnsi="Century Gothic" w:cstheme="minorHAnsi"/>
        </w:rPr>
        <w:t>.</w:t>
      </w:r>
      <w:r w:rsidRPr="00630496">
        <w:rPr>
          <w:rFonts w:ascii="Century Gothic" w:hAnsi="Century Gothic" w:cstheme="minorHAnsi"/>
        </w:rPr>
        <w:t xml:space="preserve"> </w:t>
      </w:r>
      <w:r w:rsidR="00CC4A7A" w:rsidRPr="00630496">
        <w:rPr>
          <w:rFonts w:ascii="Century Gothic" w:hAnsi="Century Gothic" w:cstheme="minorHAnsi"/>
        </w:rPr>
        <w:t>D</w:t>
      </w:r>
      <w:r w:rsidRPr="00630496">
        <w:rPr>
          <w:rFonts w:ascii="Century Gothic" w:hAnsi="Century Gothic" w:cstheme="minorHAnsi"/>
        </w:rPr>
        <w:t>it gebeurt geanonimiseerd, dus zonder vermelding van namen.</w:t>
      </w:r>
    </w:p>
    <w:p w14:paraId="259F2A75" w14:textId="77777777" w:rsidR="00227399" w:rsidRPr="00630496" w:rsidRDefault="00227399" w:rsidP="007706C8">
      <w:pPr>
        <w:autoSpaceDE w:val="0"/>
        <w:autoSpaceDN w:val="0"/>
        <w:adjustRightInd w:val="0"/>
        <w:jc w:val="left"/>
        <w:rPr>
          <w:rFonts w:ascii="Century Gothic" w:hAnsi="Century Gothic" w:cstheme="minorHAnsi"/>
        </w:rPr>
      </w:pPr>
    </w:p>
    <w:p w14:paraId="662C7FA0" w14:textId="77777777" w:rsidR="00FC76E1" w:rsidRPr="00630496" w:rsidRDefault="00FC76E1" w:rsidP="007706C8">
      <w:pPr>
        <w:autoSpaceDE w:val="0"/>
        <w:autoSpaceDN w:val="0"/>
        <w:adjustRightInd w:val="0"/>
        <w:jc w:val="left"/>
        <w:rPr>
          <w:rFonts w:ascii="Century Gothic" w:hAnsi="Century Gothic" w:cstheme="minorHAnsi"/>
          <w:b/>
        </w:rPr>
      </w:pPr>
      <w:r w:rsidRPr="00630496">
        <w:rPr>
          <w:rFonts w:ascii="Century Gothic" w:hAnsi="Century Gothic" w:cstheme="minorHAnsi"/>
          <w:b/>
        </w:rPr>
        <w:t>2 Hulp voor wie?</w:t>
      </w:r>
    </w:p>
    <w:p w14:paraId="54291502" w14:textId="3C95FF66" w:rsidR="00FC76E1" w:rsidRPr="00630496" w:rsidRDefault="00790850" w:rsidP="007706C8">
      <w:pPr>
        <w:autoSpaceDE w:val="0"/>
        <w:autoSpaceDN w:val="0"/>
        <w:adjustRightInd w:val="0"/>
        <w:jc w:val="left"/>
        <w:rPr>
          <w:rFonts w:ascii="Century Gothic" w:hAnsi="Century Gothic" w:cstheme="minorHAnsi"/>
        </w:rPr>
      </w:pPr>
      <w:r w:rsidRPr="00630496">
        <w:rPr>
          <w:rFonts w:ascii="Century Gothic" w:hAnsi="Century Gothic" w:cstheme="minorHAnsi"/>
        </w:rPr>
        <w:t xml:space="preserve">De diaconie helpt kerkleden en niet-kerkleden die wonen in de wijken </w:t>
      </w:r>
      <w:r w:rsidR="00A91E7F" w:rsidRPr="00630496">
        <w:rPr>
          <w:rFonts w:ascii="Century Gothic" w:hAnsi="Century Gothic" w:cstheme="minorHAnsi"/>
        </w:rPr>
        <w:t>x</w:t>
      </w:r>
      <w:r w:rsidRPr="00630496">
        <w:rPr>
          <w:rFonts w:ascii="Century Gothic" w:hAnsi="Century Gothic" w:cstheme="minorHAnsi"/>
        </w:rPr>
        <w:t xml:space="preserve">, </w:t>
      </w:r>
      <w:r w:rsidR="00A91E7F" w:rsidRPr="00630496">
        <w:rPr>
          <w:rFonts w:ascii="Century Gothic" w:hAnsi="Century Gothic" w:cstheme="minorHAnsi"/>
        </w:rPr>
        <w:t xml:space="preserve">y en z </w:t>
      </w:r>
      <w:r w:rsidRPr="00630496">
        <w:rPr>
          <w:rFonts w:ascii="Century Gothic" w:hAnsi="Century Gothic" w:cstheme="minorHAnsi"/>
        </w:rPr>
        <w:t>(het grondgebied van de</w:t>
      </w:r>
      <w:r w:rsidR="00A91E7F" w:rsidRPr="00630496">
        <w:rPr>
          <w:rFonts w:ascii="Century Gothic" w:hAnsi="Century Gothic" w:cstheme="minorHAnsi"/>
        </w:rPr>
        <w:t xml:space="preserve"> gemeente</w:t>
      </w:r>
      <w:r w:rsidRPr="00630496">
        <w:rPr>
          <w:rFonts w:ascii="Century Gothic" w:hAnsi="Century Gothic" w:cstheme="minorHAnsi"/>
        </w:rPr>
        <w:t xml:space="preserve">). Als iemand uit deze wijken om hulp vraagt en niet bij onze kerkelijke gemeente hoort, dan wordt de hulpvraag alleen in behandeling genomen nadat de hulpvrager toestemming heeft gegeven om na te gaan of dezelfde hulpvraag </w:t>
      </w:r>
      <w:r w:rsidR="00FC76E1" w:rsidRPr="00630496">
        <w:rPr>
          <w:rFonts w:ascii="Century Gothic" w:hAnsi="Century Gothic" w:cstheme="minorHAnsi"/>
        </w:rPr>
        <w:t>bij andere kerken is ingediend.</w:t>
      </w:r>
    </w:p>
    <w:p w14:paraId="6173C24C" w14:textId="77777777" w:rsidR="00A91E7F" w:rsidRPr="00630496" w:rsidRDefault="00A91E7F" w:rsidP="007706C8">
      <w:pPr>
        <w:autoSpaceDE w:val="0"/>
        <w:autoSpaceDN w:val="0"/>
        <w:adjustRightInd w:val="0"/>
        <w:jc w:val="left"/>
        <w:rPr>
          <w:rFonts w:ascii="Century Gothic" w:hAnsi="Century Gothic" w:cstheme="minorHAnsi"/>
        </w:rPr>
      </w:pPr>
    </w:p>
    <w:p w14:paraId="4717DF8B" w14:textId="77777777" w:rsidR="00BC1DC5" w:rsidRPr="00630496" w:rsidRDefault="00790850" w:rsidP="007706C8">
      <w:pPr>
        <w:autoSpaceDE w:val="0"/>
        <w:autoSpaceDN w:val="0"/>
        <w:adjustRightInd w:val="0"/>
        <w:jc w:val="left"/>
        <w:rPr>
          <w:rFonts w:ascii="Century Gothic" w:hAnsi="Century Gothic" w:cstheme="minorHAnsi"/>
        </w:rPr>
      </w:pPr>
      <w:r w:rsidRPr="00630496">
        <w:rPr>
          <w:rFonts w:ascii="Century Gothic" w:hAnsi="Century Gothic" w:cstheme="minorHAnsi"/>
        </w:rPr>
        <w:t>Hulpvragen van mensen die niet bij onze kerkelijke gemeente horen en die buiten bovengenoemde drie wijken wonen, worden niet in behandeling genomen</w:t>
      </w:r>
      <w:r w:rsidR="00536828" w:rsidRPr="00630496">
        <w:rPr>
          <w:rFonts w:ascii="Century Gothic" w:hAnsi="Century Gothic" w:cstheme="minorHAnsi"/>
        </w:rPr>
        <w:t>. Dan verwijzen wij als diakenen naar de diaconie van de wijk waar de hulpvrager woont.</w:t>
      </w:r>
    </w:p>
    <w:p w14:paraId="79E7ADF6" w14:textId="77777777" w:rsidR="00BC1DC5" w:rsidRPr="00630496" w:rsidRDefault="00BC1DC5" w:rsidP="007706C8">
      <w:pPr>
        <w:autoSpaceDE w:val="0"/>
        <w:autoSpaceDN w:val="0"/>
        <w:adjustRightInd w:val="0"/>
        <w:jc w:val="left"/>
        <w:rPr>
          <w:rFonts w:ascii="Century Gothic" w:hAnsi="Century Gothic" w:cstheme="minorHAnsi"/>
        </w:rPr>
      </w:pPr>
    </w:p>
    <w:p w14:paraId="4809A7BC" w14:textId="77777777" w:rsidR="00227399" w:rsidRPr="00630496" w:rsidRDefault="00FC76E1" w:rsidP="007706C8">
      <w:pPr>
        <w:autoSpaceDE w:val="0"/>
        <w:autoSpaceDN w:val="0"/>
        <w:adjustRightInd w:val="0"/>
        <w:jc w:val="left"/>
        <w:rPr>
          <w:rFonts w:ascii="Century Gothic" w:hAnsi="Century Gothic" w:cstheme="minorHAnsi"/>
          <w:b/>
        </w:rPr>
      </w:pPr>
      <w:r w:rsidRPr="00630496">
        <w:rPr>
          <w:rFonts w:ascii="Century Gothic" w:hAnsi="Century Gothic" w:cstheme="minorHAnsi"/>
          <w:b/>
        </w:rPr>
        <w:t>3</w:t>
      </w:r>
      <w:r w:rsidR="00227399" w:rsidRPr="00630496">
        <w:rPr>
          <w:rFonts w:ascii="Century Gothic" w:hAnsi="Century Gothic" w:cstheme="minorHAnsi"/>
          <w:b/>
        </w:rPr>
        <w:t xml:space="preserve"> Aanvraag indienen</w:t>
      </w:r>
    </w:p>
    <w:p w14:paraId="3574AA65" w14:textId="77777777" w:rsidR="00227399" w:rsidRPr="00630496" w:rsidRDefault="00227399" w:rsidP="007706C8">
      <w:pPr>
        <w:autoSpaceDE w:val="0"/>
        <w:autoSpaceDN w:val="0"/>
        <w:adjustRightInd w:val="0"/>
        <w:jc w:val="left"/>
        <w:rPr>
          <w:rFonts w:ascii="Century Gothic" w:hAnsi="Century Gothic" w:cstheme="minorHAnsi"/>
        </w:rPr>
      </w:pPr>
      <w:r w:rsidRPr="00630496">
        <w:rPr>
          <w:rFonts w:ascii="Century Gothic" w:hAnsi="Century Gothic" w:cstheme="minorHAnsi"/>
        </w:rPr>
        <w:t xml:space="preserve">Iemand of één van haar/zijn naastbetrokkenen </w:t>
      </w:r>
      <w:r w:rsidR="003359FB" w:rsidRPr="00630496">
        <w:rPr>
          <w:rFonts w:ascii="Century Gothic" w:hAnsi="Century Gothic" w:cstheme="minorHAnsi"/>
        </w:rPr>
        <w:t xml:space="preserve">(met toestemming van de hulpvrager!) </w:t>
      </w:r>
      <w:r w:rsidRPr="00630496">
        <w:rPr>
          <w:rFonts w:ascii="Century Gothic" w:hAnsi="Century Gothic" w:cstheme="minorHAnsi"/>
        </w:rPr>
        <w:t>kan een hulpvraag indienen bij één van de diakenen</w:t>
      </w:r>
      <w:r w:rsidR="0078068C" w:rsidRPr="00630496">
        <w:rPr>
          <w:rFonts w:ascii="Century Gothic" w:hAnsi="Century Gothic" w:cstheme="minorHAnsi"/>
        </w:rPr>
        <w:t xml:space="preserve">. Iemand (of de naastbetrokkene) kan ook de pastoraal-diaconaal-werker (pdw-er) of de predikant van de betreffende wijk vragen om de diaconie </w:t>
      </w:r>
      <w:r w:rsidR="00FC76E1" w:rsidRPr="00630496">
        <w:rPr>
          <w:rFonts w:ascii="Century Gothic" w:hAnsi="Century Gothic" w:cstheme="minorHAnsi"/>
        </w:rPr>
        <w:t>te benaderen met een hulpvraag.</w:t>
      </w:r>
    </w:p>
    <w:p w14:paraId="57B9A906" w14:textId="4F0FB19E" w:rsidR="003359FB" w:rsidRDefault="0078068C" w:rsidP="007706C8">
      <w:pPr>
        <w:autoSpaceDE w:val="0"/>
        <w:autoSpaceDN w:val="0"/>
        <w:adjustRightInd w:val="0"/>
        <w:jc w:val="left"/>
        <w:rPr>
          <w:rFonts w:ascii="Century Gothic" w:hAnsi="Century Gothic" w:cstheme="minorHAnsi"/>
        </w:rPr>
      </w:pPr>
      <w:r w:rsidRPr="00630496">
        <w:rPr>
          <w:rFonts w:ascii="Century Gothic" w:hAnsi="Century Gothic" w:cstheme="minorHAnsi"/>
        </w:rPr>
        <w:t xml:space="preserve">De diaken die de hulpvraag ontvangt, gaat daarmee zo spoedig mogelijk aan het werk. </w:t>
      </w:r>
      <w:r w:rsidR="003359FB" w:rsidRPr="00630496">
        <w:rPr>
          <w:rFonts w:ascii="Century Gothic" w:hAnsi="Century Gothic" w:cstheme="minorHAnsi"/>
        </w:rPr>
        <w:t>Dat betekent c</w:t>
      </w:r>
      <w:r w:rsidRPr="00630496">
        <w:rPr>
          <w:rFonts w:ascii="Century Gothic" w:hAnsi="Century Gothic" w:cstheme="minorHAnsi"/>
        </w:rPr>
        <w:t>oncreet dat zij of hij een medediaken informeert</w:t>
      </w:r>
      <w:r w:rsidR="003359FB" w:rsidRPr="00630496">
        <w:rPr>
          <w:rFonts w:ascii="Century Gothic" w:hAnsi="Century Gothic" w:cstheme="minorHAnsi"/>
        </w:rPr>
        <w:t xml:space="preserve"> en dat zij samen een afspraak maken met de hulpvrager om de hulpvraag nader te bespreken.</w:t>
      </w:r>
    </w:p>
    <w:p w14:paraId="281DD690" w14:textId="77777777" w:rsidR="007706C8" w:rsidRPr="00630496" w:rsidRDefault="007706C8" w:rsidP="007706C8">
      <w:pPr>
        <w:autoSpaceDE w:val="0"/>
        <w:autoSpaceDN w:val="0"/>
        <w:adjustRightInd w:val="0"/>
        <w:jc w:val="left"/>
        <w:rPr>
          <w:rFonts w:ascii="Century Gothic" w:hAnsi="Century Gothic" w:cstheme="minorHAnsi"/>
        </w:rPr>
      </w:pPr>
    </w:p>
    <w:p w14:paraId="08963E33" w14:textId="1BBD15D3" w:rsidR="0078068C" w:rsidRDefault="003359FB" w:rsidP="007706C8">
      <w:pPr>
        <w:autoSpaceDE w:val="0"/>
        <w:autoSpaceDN w:val="0"/>
        <w:adjustRightInd w:val="0"/>
        <w:jc w:val="left"/>
        <w:rPr>
          <w:rFonts w:ascii="Century Gothic" w:hAnsi="Century Gothic" w:cstheme="minorHAnsi"/>
        </w:rPr>
      </w:pPr>
      <w:r w:rsidRPr="00630496">
        <w:rPr>
          <w:rFonts w:ascii="Century Gothic" w:hAnsi="Century Gothic" w:cstheme="minorHAnsi"/>
        </w:rPr>
        <w:t xml:space="preserve">Een hulpvraag wordt altijd door twee diakenen besproken en behandeld en alleen bij hen is de naam van de hulpvrager bekend. De hulpvraag </w:t>
      </w:r>
      <w:r w:rsidR="004E005F" w:rsidRPr="00630496">
        <w:rPr>
          <w:rFonts w:ascii="Century Gothic" w:hAnsi="Century Gothic" w:cstheme="minorHAnsi"/>
        </w:rPr>
        <w:t xml:space="preserve">wordt (meestal) </w:t>
      </w:r>
      <w:r w:rsidRPr="00630496">
        <w:rPr>
          <w:rFonts w:ascii="Century Gothic" w:hAnsi="Century Gothic" w:cstheme="minorHAnsi"/>
        </w:rPr>
        <w:t xml:space="preserve">in een vergadering van de diaconie besproken, maar </w:t>
      </w:r>
      <w:r w:rsidR="004E005F" w:rsidRPr="00630496">
        <w:rPr>
          <w:rFonts w:ascii="Century Gothic" w:hAnsi="Century Gothic" w:cstheme="minorHAnsi"/>
        </w:rPr>
        <w:t>dat gebeurt geanonimiseerd (zonder dat de naam van de hulpvrager bij de andere diakenen bekend is).</w:t>
      </w:r>
    </w:p>
    <w:p w14:paraId="3FFB0C61" w14:textId="1D16BF14" w:rsidR="007706C8" w:rsidRDefault="007706C8" w:rsidP="007706C8">
      <w:pPr>
        <w:autoSpaceDE w:val="0"/>
        <w:autoSpaceDN w:val="0"/>
        <w:adjustRightInd w:val="0"/>
        <w:jc w:val="left"/>
        <w:rPr>
          <w:rFonts w:ascii="Century Gothic" w:hAnsi="Century Gothic" w:cstheme="minorHAnsi"/>
        </w:rPr>
      </w:pPr>
    </w:p>
    <w:p w14:paraId="0CAD33F1" w14:textId="77777777" w:rsidR="007706C8" w:rsidRPr="00630496" w:rsidRDefault="007706C8" w:rsidP="007706C8">
      <w:pPr>
        <w:autoSpaceDE w:val="0"/>
        <w:autoSpaceDN w:val="0"/>
        <w:adjustRightInd w:val="0"/>
        <w:jc w:val="left"/>
        <w:rPr>
          <w:rFonts w:ascii="Century Gothic" w:hAnsi="Century Gothic" w:cstheme="minorHAnsi"/>
        </w:rPr>
      </w:pPr>
    </w:p>
    <w:p w14:paraId="06DCD70A" w14:textId="77777777" w:rsidR="003359FB" w:rsidRPr="00630496" w:rsidRDefault="003359FB" w:rsidP="007706C8">
      <w:pPr>
        <w:autoSpaceDE w:val="0"/>
        <w:autoSpaceDN w:val="0"/>
        <w:adjustRightInd w:val="0"/>
        <w:jc w:val="left"/>
        <w:rPr>
          <w:rFonts w:ascii="Century Gothic" w:hAnsi="Century Gothic" w:cstheme="minorHAnsi"/>
        </w:rPr>
      </w:pPr>
    </w:p>
    <w:p w14:paraId="61324A10" w14:textId="77777777" w:rsidR="003359FB" w:rsidRPr="00630496" w:rsidRDefault="00FC76E1" w:rsidP="007706C8">
      <w:pPr>
        <w:autoSpaceDE w:val="0"/>
        <w:autoSpaceDN w:val="0"/>
        <w:adjustRightInd w:val="0"/>
        <w:jc w:val="left"/>
        <w:rPr>
          <w:rFonts w:ascii="Century Gothic" w:hAnsi="Century Gothic" w:cstheme="minorHAnsi"/>
          <w:b/>
        </w:rPr>
      </w:pPr>
      <w:r w:rsidRPr="00630496">
        <w:rPr>
          <w:rFonts w:ascii="Century Gothic" w:hAnsi="Century Gothic" w:cstheme="minorHAnsi"/>
          <w:b/>
        </w:rPr>
        <w:lastRenderedPageBreak/>
        <w:t>4</w:t>
      </w:r>
      <w:r w:rsidR="003359FB" w:rsidRPr="00630496">
        <w:rPr>
          <w:rFonts w:ascii="Century Gothic" w:hAnsi="Century Gothic" w:cstheme="minorHAnsi"/>
          <w:b/>
        </w:rPr>
        <w:t xml:space="preserve"> Informatie verzamelen</w:t>
      </w:r>
    </w:p>
    <w:p w14:paraId="615020D3" w14:textId="03B7EE28" w:rsidR="004871CE" w:rsidRPr="00630496" w:rsidRDefault="004871CE" w:rsidP="007706C8">
      <w:pPr>
        <w:jc w:val="left"/>
        <w:textAlignment w:val="baseline"/>
        <w:rPr>
          <w:rFonts w:ascii="Century Gothic" w:eastAsia="Times New Roman" w:hAnsi="Century Gothic" w:cstheme="minorHAnsi"/>
          <w:lang w:eastAsia="nl-NL"/>
        </w:rPr>
      </w:pPr>
      <w:r w:rsidRPr="00630496">
        <w:rPr>
          <w:rFonts w:ascii="Century Gothic" w:eastAsia="Times New Roman" w:hAnsi="Century Gothic" w:cstheme="minorHAnsi"/>
          <w:lang w:eastAsia="nl-NL"/>
        </w:rPr>
        <w:t>Als een hulpvraag wordt ingediend, dan is het nodig dat de beide diakenen die de hulpvraag behartigen, nadere informatie verzamelen om een zorgvuldige afweging te kunnen maken. Die informatie is nodig om goed zicht te krijgen op de situatie van de hulpvrager</w:t>
      </w:r>
      <w:r w:rsidR="007A2D6F" w:rsidRPr="00630496">
        <w:rPr>
          <w:rFonts w:ascii="Century Gothic" w:eastAsia="Times New Roman" w:hAnsi="Century Gothic" w:cstheme="minorHAnsi"/>
          <w:lang w:eastAsia="nl-NL"/>
        </w:rPr>
        <w:t xml:space="preserve">, om zo de juiste hulp te kunnen bepalen </w:t>
      </w:r>
      <w:r w:rsidRPr="00630496">
        <w:rPr>
          <w:rFonts w:ascii="Century Gothic" w:eastAsia="Times New Roman" w:hAnsi="Century Gothic" w:cstheme="minorHAnsi"/>
          <w:lang w:eastAsia="nl-NL"/>
        </w:rPr>
        <w:t xml:space="preserve">en </w:t>
      </w:r>
      <w:r w:rsidR="007A2D6F" w:rsidRPr="00630496">
        <w:rPr>
          <w:rFonts w:ascii="Century Gothic" w:eastAsia="Times New Roman" w:hAnsi="Century Gothic" w:cstheme="minorHAnsi"/>
          <w:lang w:eastAsia="nl-NL"/>
        </w:rPr>
        <w:t xml:space="preserve">dus </w:t>
      </w:r>
      <w:r w:rsidRPr="00630496">
        <w:rPr>
          <w:rFonts w:ascii="Century Gothic" w:eastAsia="Times New Roman" w:hAnsi="Century Gothic" w:cstheme="minorHAnsi"/>
          <w:lang w:eastAsia="nl-NL"/>
        </w:rPr>
        <w:t>niet om te (ver-)oordelen.</w:t>
      </w:r>
    </w:p>
    <w:p w14:paraId="4238345F" w14:textId="77777777" w:rsidR="007A2D6F" w:rsidRPr="00630496" w:rsidRDefault="007A2D6F" w:rsidP="007706C8">
      <w:pPr>
        <w:jc w:val="left"/>
        <w:textAlignment w:val="baseline"/>
        <w:rPr>
          <w:rFonts w:ascii="Century Gothic" w:eastAsia="Times New Roman" w:hAnsi="Century Gothic" w:cstheme="minorHAnsi"/>
          <w:lang w:eastAsia="nl-NL"/>
        </w:rPr>
      </w:pPr>
    </w:p>
    <w:p w14:paraId="5A0836C3" w14:textId="77777777" w:rsidR="004871CE" w:rsidRPr="00630496" w:rsidRDefault="004871CE" w:rsidP="007706C8">
      <w:pPr>
        <w:jc w:val="left"/>
        <w:textAlignment w:val="baseline"/>
        <w:rPr>
          <w:rFonts w:ascii="Century Gothic" w:eastAsia="Times New Roman" w:hAnsi="Century Gothic" w:cstheme="minorHAnsi"/>
          <w:lang w:eastAsia="nl-NL"/>
        </w:rPr>
      </w:pPr>
      <w:r w:rsidRPr="00630496">
        <w:rPr>
          <w:rFonts w:ascii="Century Gothic" w:eastAsia="Times New Roman" w:hAnsi="Century Gothic" w:cstheme="minorHAnsi"/>
          <w:lang w:eastAsia="nl-NL"/>
        </w:rPr>
        <w:t>Bij het verzamelen van informatie gaat het bijvoorbeeld om de volgende vragen:</w:t>
      </w:r>
    </w:p>
    <w:p w14:paraId="0829B734" w14:textId="77777777" w:rsidR="004871CE" w:rsidRPr="00630496" w:rsidRDefault="004871CE" w:rsidP="007706C8">
      <w:pPr>
        <w:numPr>
          <w:ilvl w:val="0"/>
          <w:numId w:val="1"/>
        </w:numPr>
        <w:ind w:left="284" w:hanging="284"/>
        <w:jc w:val="left"/>
        <w:textAlignment w:val="baseline"/>
        <w:rPr>
          <w:rFonts w:ascii="Century Gothic" w:eastAsia="Times New Roman" w:hAnsi="Century Gothic" w:cstheme="minorHAnsi"/>
          <w:lang w:eastAsia="nl-NL"/>
        </w:rPr>
      </w:pPr>
      <w:r w:rsidRPr="00630496">
        <w:rPr>
          <w:rFonts w:ascii="Century Gothic" w:eastAsia="Times New Roman" w:hAnsi="Century Gothic" w:cstheme="minorHAnsi"/>
          <w:lang w:eastAsia="nl-NL"/>
        </w:rPr>
        <w:t>Wat is de aanleiding voor het vragen van hulp?</w:t>
      </w:r>
    </w:p>
    <w:p w14:paraId="4365E9A2" w14:textId="77777777" w:rsidR="004871CE" w:rsidRPr="00630496" w:rsidRDefault="004871CE" w:rsidP="007706C8">
      <w:pPr>
        <w:numPr>
          <w:ilvl w:val="0"/>
          <w:numId w:val="1"/>
        </w:numPr>
        <w:ind w:left="284" w:hanging="284"/>
        <w:jc w:val="left"/>
        <w:textAlignment w:val="baseline"/>
        <w:rPr>
          <w:rFonts w:ascii="Century Gothic" w:eastAsia="Times New Roman" w:hAnsi="Century Gothic" w:cstheme="minorHAnsi"/>
          <w:lang w:eastAsia="nl-NL"/>
        </w:rPr>
      </w:pPr>
      <w:r w:rsidRPr="00630496">
        <w:rPr>
          <w:rFonts w:ascii="Century Gothic" w:eastAsia="Times New Roman" w:hAnsi="Century Gothic" w:cstheme="minorHAnsi"/>
          <w:lang w:eastAsia="nl-NL"/>
        </w:rPr>
        <w:t>Wat is de aard van het probleem en de eigenlijke hulpvraag?</w:t>
      </w:r>
    </w:p>
    <w:p w14:paraId="37C0B7FB" w14:textId="77777777" w:rsidR="004871CE" w:rsidRPr="00630496" w:rsidRDefault="004871CE" w:rsidP="007706C8">
      <w:pPr>
        <w:numPr>
          <w:ilvl w:val="0"/>
          <w:numId w:val="1"/>
        </w:numPr>
        <w:ind w:left="284" w:hanging="284"/>
        <w:jc w:val="left"/>
        <w:textAlignment w:val="baseline"/>
        <w:rPr>
          <w:rFonts w:ascii="Century Gothic" w:eastAsia="Times New Roman" w:hAnsi="Century Gothic" w:cstheme="minorHAnsi"/>
          <w:lang w:eastAsia="nl-NL"/>
        </w:rPr>
      </w:pPr>
      <w:r w:rsidRPr="00630496">
        <w:rPr>
          <w:rFonts w:ascii="Century Gothic" w:eastAsia="Times New Roman" w:hAnsi="Century Gothic" w:cstheme="minorHAnsi"/>
          <w:lang w:eastAsia="nl-NL"/>
        </w:rPr>
        <w:t>Welke andere zaken spelen er wellicht nog mee?</w:t>
      </w:r>
    </w:p>
    <w:p w14:paraId="775EE0A3" w14:textId="77777777" w:rsidR="004871CE" w:rsidRPr="00630496" w:rsidRDefault="004871CE" w:rsidP="007706C8">
      <w:pPr>
        <w:numPr>
          <w:ilvl w:val="0"/>
          <w:numId w:val="1"/>
        </w:numPr>
        <w:ind w:left="284" w:hanging="284"/>
        <w:jc w:val="left"/>
        <w:textAlignment w:val="baseline"/>
        <w:rPr>
          <w:rFonts w:ascii="Century Gothic" w:eastAsia="Times New Roman" w:hAnsi="Century Gothic" w:cstheme="minorHAnsi"/>
          <w:lang w:eastAsia="nl-NL"/>
        </w:rPr>
      </w:pPr>
      <w:r w:rsidRPr="00630496">
        <w:rPr>
          <w:rFonts w:ascii="Century Gothic" w:eastAsia="Times New Roman" w:hAnsi="Century Gothic" w:cstheme="minorHAnsi"/>
          <w:lang w:eastAsia="nl-NL"/>
        </w:rPr>
        <w:t>Zijn er schulden?</w:t>
      </w:r>
    </w:p>
    <w:p w14:paraId="0DDCBFDC" w14:textId="77777777" w:rsidR="004871CE" w:rsidRPr="00630496" w:rsidRDefault="004871CE" w:rsidP="007706C8">
      <w:pPr>
        <w:numPr>
          <w:ilvl w:val="0"/>
          <w:numId w:val="1"/>
        </w:numPr>
        <w:ind w:left="284" w:hanging="284"/>
        <w:jc w:val="left"/>
        <w:textAlignment w:val="baseline"/>
        <w:rPr>
          <w:rFonts w:ascii="Century Gothic" w:eastAsia="Times New Roman" w:hAnsi="Century Gothic" w:cstheme="minorHAnsi"/>
          <w:lang w:eastAsia="nl-NL"/>
        </w:rPr>
      </w:pPr>
      <w:r w:rsidRPr="00630496">
        <w:rPr>
          <w:rFonts w:ascii="Century Gothic" w:eastAsia="Times New Roman" w:hAnsi="Century Gothic" w:cstheme="minorHAnsi"/>
          <w:lang w:eastAsia="nl-NL"/>
        </w:rPr>
        <w:t>Is er geld geleend bij familieleden?</w:t>
      </w:r>
    </w:p>
    <w:p w14:paraId="68B90B19" w14:textId="77777777" w:rsidR="004871CE" w:rsidRPr="00630496" w:rsidRDefault="004871CE" w:rsidP="007706C8">
      <w:pPr>
        <w:numPr>
          <w:ilvl w:val="0"/>
          <w:numId w:val="1"/>
        </w:numPr>
        <w:ind w:left="284" w:hanging="284"/>
        <w:jc w:val="left"/>
        <w:textAlignment w:val="baseline"/>
        <w:rPr>
          <w:rFonts w:ascii="Century Gothic" w:eastAsia="Times New Roman" w:hAnsi="Century Gothic" w:cstheme="minorHAnsi"/>
          <w:lang w:eastAsia="nl-NL"/>
        </w:rPr>
      </w:pPr>
      <w:r w:rsidRPr="00630496">
        <w:rPr>
          <w:rFonts w:ascii="Century Gothic" w:eastAsia="Times New Roman" w:hAnsi="Century Gothic" w:cstheme="minorHAnsi"/>
          <w:lang w:eastAsia="nl-NL"/>
        </w:rPr>
        <w:t>Wat ziet de hulpvrager als de oorzaak van het probleem? Welke oplossingen heeft iemand zelf al bedacht en geprobeerd?</w:t>
      </w:r>
    </w:p>
    <w:p w14:paraId="1DEBB66B" w14:textId="77777777" w:rsidR="004871CE" w:rsidRPr="00630496" w:rsidRDefault="004871CE" w:rsidP="007706C8">
      <w:pPr>
        <w:numPr>
          <w:ilvl w:val="0"/>
          <w:numId w:val="1"/>
        </w:numPr>
        <w:ind w:left="284" w:hanging="284"/>
        <w:jc w:val="left"/>
        <w:textAlignment w:val="baseline"/>
        <w:rPr>
          <w:rFonts w:ascii="Century Gothic" w:eastAsia="Times New Roman" w:hAnsi="Century Gothic" w:cstheme="minorHAnsi"/>
          <w:lang w:eastAsia="nl-NL"/>
        </w:rPr>
      </w:pPr>
      <w:r w:rsidRPr="00630496">
        <w:rPr>
          <w:rFonts w:ascii="Century Gothic" w:eastAsia="Times New Roman" w:hAnsi="Century Gothic" w:cstheme="minorHAnsi"/>
          <w:lang w:eastAsia="nl-NL"/>
        </w:rPr>
        <w:t>Bij welke instanties is een hulpverzoek ingediend en met welk resultaat?</w:t>
      </w:r>
    </w:p>
    <w:p w14:paraId="76C1F5C4" w14:textId="77777777" w:rsidR="004871CE" w:rsidRPr="00630496" w:rsidRDefault="004871CE" w:rsidP="007706C8">
      <w:pPr>
        <w:numPr>
          <w:ilvl w:val="0"/>
          <w:numId w:val="1"/>
        </w:numPr>
        <w:ind w:left="284" w:hanging="284"/>
        <w:jc w:val="left"/>
        <w:textAlignment w:val="baseline"/>
        <w:rPr>
          <w:rFonts w:ascii="Century Gothic" w:eastAsia="Times New Roman" w:hAnsi="Century Gothic" w:cstheme="minorHAnsi"/>
          <w:lang w:eastAsia="nl-NL"/>
        </w:rPr>
      </w:pPr>
      <w:r w:rsidRPr="00630496">
        <w:rPr>
          <w:rFonts w:ascii="Century Gothic" w:eastAsia="Times New Roman" w:hAnsi="Century Gothic" w:cstheme="minorHAnsi"/>
          <w:lang w:eastAsia="nl-NL"/>
        </w:rPr>
        <w:t>Is de familie benaderd om te helpen? Is te verwachten dat zij helpen?</w:t>
      </w:r>
    </w:p>
    <w:p w14:paraId="09FE6AAD" w14:textId="77777777" w:rsidR="004871CE" w:rsidRPr="00630496" w:rsidRDefault="004871CE" w:rsidP="007706C8">
      <w:pPr>
        <w:numPr>
          <w:ilvl w:val="0"/>
          <w:numId w:val="1"/>
        </w:numPr>
        <w:ind w:left="284" w:hanging="284"/>
        <w:jc w:val="left"/>
        <w:textAlignment w:val="baseline"/>
        <w:rPr>
          <w:rFonts w:ascii="Century Gothic" w:eastAsia="Times New Roman" w:hAnsi="Century Gothic" w:cstheme="minorHAnsi"/>
          <w:lang w:eastAsia="nl-NL"/>
        </w:rPr>
      </w:pPr>
      <w:r w:rsidRPr="00630496">
        <w:rPr>
          <w:rFonts w:ascii="Century Gothic" w:eastAsia="Times New Roman" w:hAnsi="Century Gothic" w:cstheme="minorHAnsi"/>
          <w:lang w:eastAsia="nl-NL"/>
        </w:rPr>
        <w:t>Is er een financieel overzicht of moet dit (samen) worden gemaakt?</w:t>
      </w:r>
    </w:p>
    <w:p w14:paraId="004F15BD" w14:textId="77777777" w:rsidR="004871CE" w:rsidRPr="00630496" w:rsidRDefault="004871CE" w:rsidP="007706C8">
      <w:pPr>
        <w:numPr>
          <w:ilvl w:val="0"/>
          <w:numId w:val="1"/>
        </w:numPr>
        <w:ind w:left="284" w:hanging="284"/>
        <w:jc w:val="left"/>
        <w:textAlignment w:val="baseline"/>
        <w:rPr>
          <w:rFonts w:ascii="Century Gothic" w:eastAsia="Times New Roman" w:hAnsi="Century Gothic" w:cstheme="minorHAnsi"/>
          <w:lang w:eastAsia="nl-NL"/>
        </w:rPr>
      </w:pPr>
      <w:r w:rsidRPr="00630496">
        <w:rPr>
          <w:rFonts w:ascii="Century Gothic" w:eastAsia="Times New Roman" w:hAnsi="Century Gothic" w:cstheme="minorHAnsi"/>
          <w:lang w:eastAsia="nl-NL"/>
        </w:rPr>
        <w:t>Welke verwachtingen zijn er van de hulp van de diaconie?</w:t>
      </w:r>
    </w:p>
    <w:p w14:paraId="7501B18C" w14:textId="77777777" w:rsidR="004E005F" w:rsidRPr="00630496" w:rsidRDefault="004E005F" w:rsidP="007706C8">
      <w:pPr>
        <w:autoSpaceDE w:val="0"/>
        <w:autoSpaceDN w:val="0"/>
        <w:adjustRightInd w:val="0"/>
        <w:jc w:val="left"/>
        <w:rPr>
          <w:rFonts w:ascii="Century Gothic" w:hAnsi="Century Gothic" w:cstheme="minorHAnsi"/>
        </w:rPr>
      </w:pPr>
    </w:p>
    <w:p w14:paraId="5D054969" w14:textId="77777777" w:rsidR="00A4104E" w:rsidRPr="00630496" w:rsidRDefault="00FC76E1" w:rsidP="007706C8">
      <w:pPr>
        <w:autoSpaceDE w:val="0"/>
        <w:autoSpaceDN w:val="0"/>
        <w:adjustRightInd w:val="0"/>
        <w:jc w:val="left"/>
        <w:rPr>
          <w:rFonts w:ascii="Century Gothic" w:hAnsi="Century Gothic" w:cstheme="minorHAnsi"/>
          <w:b/>
        </w:rPr>
      </w:pPr>
      <w:r w:rsidRPr="00630496">
        <w:rPr>
          <w:rFonts w:ascii="Century Gothic" w:hAnsi="Century Gothic" w:cstheme="minorHAnsi"/>
          <w:b/>
        </w:rPr>
        <w:t>5</w:t>
      </w:r>
      <w:r w:rsidR="00A4104E" w:rsidRPr="00630496">
        <w:rPr>
          <w:rFonts w:ascii="Century Gothic" w:hAnsi="Century Gothic" w:cstheme="minorHAnsi"/>
          <w:b/>
        </w:rPr>
        <w:t xml:space="preserve"> Vertrouwelijkheid </w:t>
      </w:r>
      <w:r w:rsidR="00A43E2E" w:rsidRPr="00630496">
        <w:rPr>
          <w:rFonts w:ascii="Century Gothic" w:hAnsi="Century Gothic" w:cstheme="minorHAnsi"/>
          <w:b/>
        </w:rPr>
        <w:t>bij hulpverlening</w:t>
      </w:r>
      <w:r w:rsidR="00A4104E" w:rsidRPr="00630496">
        <w:rPr>
          <w:rFonts w:ascii="Century Gothic" w:hAnsi="Century Gothic" w:cstheme="minorHAnsi"/>
          <w:b/>
        </w:rPr>
        <w:t xml:space="preserve"> (privacy)</w:t>
      </w:r>
    </w:p>
    <w:p w14:paraId="2EDE2B9E" w14:textId="77777777" w:rsidR="00A4104E" w:rsidRPr="00630496" w:rsidRDefault="00A4104E" w:rsidP="007706C8">
      <w:pPr>
        <w:autoSpaceDE w:val="0"/>
        <w:autoSpaceDN w:val="0"/>
        <w:adjustRightInd w:val="0"/>
        <w:jc w:val="left"/>
        <w:rPr>
          <w:rFonts w:ascii="Century Gothic" w:hAnsi="Century Gothic" w:cstheme="minorHAnsi"/>
        </w:rPr>
      </w:pPr>
      <w:r w:rsidRPr="00630496">
        <w:rPr>
          <w:rFonts w:ascii="Century Gothic" w:hAnsi="Century Gothic" w:cstheme="minorHAnsi"/>
        </w:rPr>
        <w:t xml:space="preserve">In paragraaf </w:t>
      </w:r>
      <w:r w:rsidR="00FC76E1" w:rsidRPr="00630496">
        <w:rPr>
          <w:rFonts w:ascii="Century Gothic" w:hAnsi="Century Gothic" w:cstheme="minorHAnsi"/>
        </w:rPr>
        <w:t>3</w:t>
      </w:r>
      <w:r w:rsidRPr="00630496">
        <w:rPr>
          <w:rFonts w:ascii="Century Gothic" w:hAnsi="Century Gothic" w:cstheme="minorHAnsi"/>
        </w:rPr>
        <w:t xml:space="preserve"> (Aanvraag indienen) is al aangegeven dat een hulpvraag altijd door twee diakenen wordt besproken en behandeld en dat alleen bij hen de naam van de hulpvrager bekend is. De hulpvraag wordt (meestal) in een vergadering van de diaconie besproken, maar dat gebeurt geanonimiseerd (zonder dat de naam van de hulpvrager bij de andere diakenen bekend is).</w:t>
      </w:r>
    </w:p>
    <w:p w14:paraId="1C3C2A83" w14:textId="77777777" w:rsidR="00A4104E" w:rsidRPr="00630496" w:rsidRDefault="00A4104E" w:rsidP="007706C8">
      <w:pPr>
        <w:autoSpaceDE w:val="0"/>
        <w:autoSpaceDN w:val="0"/>
        <w:adjustRightInd w:val="0"/>
        <w:jc w:val="left"/>
        <w:rPr>
          <w:rFonts w:ascii="Century Gothic" w:hAnsi="Century Gothic" w:cstheme="minorHAnsi"/>
        </w:rPr>
      </w:pPr>
      <w:r w:rsidRPr="00630496">
        <w:rPr>
          <w:rFonts w:ascii="Century Gothic" w:hAnsi="Century Gothic" w:cstheme="minorHAnsi"/>
        </w:rPr>
        <w:t>In het verslag van een diaconievergadering worden nooit de</w:t>
      </w:r>
      <w:r w:rsidR="00A43E2E" w:rsidRPr="00630496">
        <w:rPr>
          <w:rFonts w:ascii="Century Gothic" w:hAnsi="Century Gothic" w:cstheme="minorHAnsi"/>
        </w:rPr>
        <w:t xml:space="preserve"> namen van hulpvragers genoemd.</w:t>
      </w:r>
    </w:p>
    <w:p w14:paraId="4B379C76" w14:textId="77777777" w:rsidR="00A4104E" w:rsidRPr="00630496" w:rsidRDefault="00A43E2E" w:rsidP="007706C8">
      <w:pPr>
        <w:autoSpaceDE w:val="0"/>
        <w:autoSpaceDN w:val="0"/>
        <w:adjustRightInd w:val="0"/>
        <w:jc w:val="left"/>
        <w:rPr>
          <w:rFonts w:ascii="Century Gothic" w:hAnsi="Century Gothic" w:cstheme="minorHAnsi"/>
          <w:shd w:val="clear" w:color="auto" w:fill="FFFFFF"/>
        </w:rPr>
      </w:pPr>
      <w:r w:rsidRPr="00630496">
        <w:rPr>
          <w:rFonts w:ascii="Century Gothic" w:hAnsi="Century Gothic" w:cstheme="minorHAnsi"/>
          <w:shd w:val="clear" w:color="auto" w:fill="FFFFFF"/>
        </w:rPr>
        <w:t>H</w:t>
      </w:r>
      <w:r w:rsidR="00A4104E" w:rsidRPr="00630496">
        <w:rPr>
          <w:rFonts w:ascii="Century Gothic" w:hAnsi="Century Gothic" w:cstheme="minorHAnsi"/>
          <w:shd w:val="clear" w:color="auto" w:fill="FFFFFF"/>
        </w:rPr>
        <w:t xml:space="preserve">ulpvragen </w:t>
      </w:r>
      <w:r w:rsidRPr="00630496">
        <w:rPr>
          <w:rFonts w:ascii="Century Gothic" w:hAnsi="Century Gothic" w:cstheme="minorHAnsi"/>
          <w:shd w:val="clear" w:color="auto" w:fill="FFFFFF"/>
        </w:rPr>
        <w:t xml:space="preserve">worden </w:t>
      </w:r>
      <w:r w:rsidR="00A4104E" w:rsidRPr="00630496">
        <w:rPr>
          <w:rFonts w:ascii="Century Gothic" w:hAnsi="Century Gothic" w:cstheme="minorHAnsi"/>
          <w:shd w:val="clear" w:color="auto" w:fill="FFFFFF"/>
        </w:rPr>
        <w:t xml:space="preserve">anoniem </w:t>
      </w:r>
      <w:r w:rsidRPr="00630496">
        <w:rPr>
          <w:rFonts w:ascii="Century Gothic" w:hAnsi="Century Gothic" w:cstheme="minorHAnsi"/>
          <w:shd w:val="clear" w:color="auto" w:fill="FFFFFF"/>
        </w:rPr>
        <w:t>ge</w:t>
      </w:r>
      <w:r w:rsidR="00A4104E" w:rsidRPr="00630496">
        <w:rPr>
          <w:rFonts w:ascii="Century Gothic" w:hAnsi="Century Gothic" w:cstheme="minorHAnsi"/>
          <w:shd w:val="clear" w:color="auto" w:fill="FFFFFF"/>
        </w:rPr>
        <w:t>registreer</w:t>
      </w:r>
      <w:r w:rsidRPr="00630496">
        <w:rPr>
          <w:rFonts w:ascii="Century Gothic" w:hAnsi="Century Gothic" w:cstheme="minorHAnsi"/>
          <w:shd w:val="clear" w:color="auto" w:fill="FFFFFF"/>
        </w:rPr>
        <w:t>d</w:t>
      </w:r>
      <w:r w:rsidR="00A4104E" w:rsidRPr="00630496">
        <w:rPr>
          <w:rFonts w:ascii="Century Gothic" w:hAnsi="Century Gothic" w:cstheme="minorHAnsi"/>
          <w:shd w:val="clear" w:color="auto" w:fill="FFFFFF"/>
        </w:rPr>
        <w:t xml:space="preserve"> om</w:t>
      </w:r>
      <w:r w:rsidRPr="00630496">
        <w:rPr>
          <w:rFonts w:ascii="Century Gothic" w:hAnsi="Century Gothic" w:cstheme="minorHAnsi"/>
          <w:shd w:val="clear" w:color="auto" w:fill="FFFFFF"/>
        </w:rPr>
        <w:t xml:space="preserve">dat wij als diakenen wel </w:t>
      </w:r>
      <w:r w:rsidR="00A4104E" w:rsidRPr="00630496">
        <w:rPr>
          <w:rFonts w:ascii="Century Gothic" w:hAnsi="Century Gothic" w:cstheme="minorHAnsi"/>
          <w:shd w:val="clear" w:color="auto" w:fill="FFFFFF"/>
        </w:rPr>
        <w:t xml:space="preserve">verantwoording af </w:t>
      </w:r>
      <w:r w:rsidRPr="00630496">
        <w:rPr>
          <w:rFonts w:ascii="Century Gothic" w:hAnsi="Century Gothic" w:cstheme="minorHAnsi"/>
          <w:shd w:val="clear" w:color="auto" w:fill="FFFFFF"/>
        </w:rPr>
        <w:t xml:space="preserve">moeten </w:t>
      </w:r>
      <w:r w:rsidR="00A4104E" w:rsidRPr="00630496">
        <w:rPr>
          <w:rFonts w:ascii="Century Gothic" w:hAnsi="Century Gothic" w:cstheme="minorHAnsi"/>
          <w:shd w:val="clear" w:color="auto" w:fill="FFFFFF"/>
        </w:rPr>
        <w:t>kunnen leggen over</w:t>
      </w:r>
      <w:r w:rsidRPr="00630496">
        <w:rPr>
          <w:rFonts w:ascii="Century Gothic" w:hAnsi="Century Gothic" w:cstheme="minorHAnsi"/>
          <w:shd w:val="clear" w:color="auto" w:fill="FFFFFF"/>
        </w:rPr>
        <w:t xml:space="preserve"> ons </w:t>
      </w:r>
      <w:r w:rsidR="00A4104E" w:rsidRPr="00630496">
        <w:rPr>
          <w:rFonts w:ascii="Century Gothic" w:hAnsi="Century Gothic" w:cstheme="minorHAnsi"/>
          <w:shd w:val="clear" w:color="auto" w:fill="FFFFFF"/>
        </w:rPr>
        <w:t>werk</w:t>
      </w:r>
      <w:r w:rsidRPr="00630496">
        <w:rPr>
          <w:rFonts w:ascii="Century Gothic" w:hAnsi="Century Gothic" w:cstheme="minorHAnsi"/>
          <w:shd w:val="clear" w:color="auto" w:fill="FFFFFF"/>
        </w:rPr>
        <w:t xml:space="preserve">. Ook willen we kunnen </w:t>
      </w:r>
      <w:r w:rsidR="00A4104E" w:rsidRPr="00630496">
        <w:rPr>
          <w:rFonts w:ascii="Century Gothic" w:hAnsi="Century Gothic" w:cstheme="minorHAnsi"/>
          <w:shd w:val="clear" w:color="auto" w:fill="FFFFFF"/>
        </w:rPr>
        <w:t xml:space="preserve">signaleren of er veranderingen ontstaan in de hulpvragen. </w:t>
      </w:r>
      <w:r w:rsidRPr="00630496">
        <w:rPr>
          <w:rFonts w:ascii="Century Gothic" w:hAnsi="Century Gothic" w:cstheme="minorHAnsi"/>
          <w:shd w:val="clear" w:color="auto" w:fill="FFFFFF"/>
        </w:rPr>
        <w:t>Daarom worden hulpvragen gecodeerd en op die manier bewaard.</w:t>
      </w:r>
    </w:p>
    <w:p w14:paraId="2F7A2F8A" w14:textId="77777777" w:rsidR="00A43E2E" w:rsidRPr="00630496" w:rsidRDefault="00A43E2E" w:rsidP="007706C8">
      <w:pPr>
        <w:autoSpaceDE w:val="0"/>
        <w:autoSpaceDN w:val="0"/>
        <w:adjustRightInd w:val="0"/>
        <w:jc w:val="left"/>
        <w:rPr>
          <w:rFonts w:ascii="Century Gothic" w:hAnsi="Century Gothic" w:cstheme="minorHAnsi"/>
          <w:shd w:val="clear" w:color="auto" w:fill="FFFFFF"/>
        </w:rPr>
      </w:pPr>
    </w:p>
    <w:p w14:paraId="7D7E7E59" w14:textId="77777777" w:rsidR="00A43E2E" w:rsidRPr="00630496" w:rsidRDefault="00FC76E1" w:rsidP="007706C8">
      <w:pPr>
        <w:autoSpaceDE w:val="0"/>
        <w:autoSpaceDN w:val="0"/>
        <w:adjustRightInd w:val="0"/>
        <w:jc w:val="left"/>
        <w:rPr>
          <w:rFonts w:ascii="Century Gothic" w:hAnsi="Century Gothic" w:cstheme="minorHAnsi"/>
          <w:b/>
          <w:shd w:val="clear" w:color="auto" w:fill="FFFFFF"/>
        </w:rPr>
      </w:pPr>
      <w:r w:rsidRPr="00630496">
        <w:rPr>
          <w:rFonts w:ascii="Century Gothic" w:hAnsi="Century Gothic" w:cstheme="minorHAnsi"/>
          <w:b/>
          <w:shd w:val="clear" w:color="auto" w:fill="FFFFFF"/>
        </w:rPr>
        <w:t>6</w:t>
      </w:r>
      <w:r w:rsidR="00A43E2E" w:rsidRPr="00630496">
        <w:rPr>
          <w:rFonts w:ascii="Century Gothic" w:hAnsi="Century Gothic" w:cstheme="minorHAnsi"/>
          <w:b/>
          <w:shd w:val="clear" w:color="auto" w:fill="FFFFFF"/>
        </w:rPr>
        <w:t xml:space="preserve"> Plan van aanpak</w:t>
      </w:r>
    </w:p>
    <w:p w14:paraId="78C20587" w14:textId="013DF110" w:rsidR="003A22EC" w:rsidRPr="00630496" w:rsidRDefault="00A43E2E" w:rsidP="007706C8">
      <w:pPr>
        <w:tabs>
          <w:tab w:val="clear" w:pos="284"/>
          <w:tab w:val="clear" w:pos="567"/>
          <w:tab w:val="clear" w:pos="851"/>
          <w:tab w:val="clear" w:pos="1134"/>
        </w:tabs>
        <w:jc w:val="left"/>
        <w:textAlignment w:val="baseline"/>
        <w:rPr>
          <w:rFonts w:ascii="Century Gothic" w:eastAsia="Times New Roman" w:hAnsi="Century Gothic" w:cstheme="minorHAnsi"/>
          <w:lang w:eastAsia="nl-NL"/>
        </w:rPr>
      </w:pPr>
      <w:r w:rsidRPr="00630496">
        <w:rPr>
          <w:rFonts w:ascii="Century Gothic" w:eastAsia="Times New Roman" w:hAnsi="Century Gothic" w:cstheme="minorHAnsi"/>
          <w:lang w:eastAsia="nl-NL"/>
        </w:rPr>
        <w:t xml:space="preserve">Bij een hulpvraag wordt door de diakenen samen met de hulpvrager vaak een plan van aanpak </w:t>
      </w:r>
      <w:r w:rsidR="00FC76E1" w:rsidRPr="00630496">
        <w:rPr>
          <w:rFonts w:ascii="Century Gothic" w:eastAsia="Times New Roman" w:hAnsi="Century Gothic" w:cstheme="minorHAnsi"/>
          <w:lang w:eastAsia="nl-NL"/>
        </w:rPr>
        <w:t>besproken</w:t>
      </w:r>
      <w:r w:rsidRPr="00630496">
        <w:rPr>
          <w:rFonts w:ascii="Century Gothic" w:eastAsia="Times New Roman" w:hAnsi="Century Gothic" w:cstheme="minorHAnsi"/>
          <w:lang w:eastAsia="nl-NL"/>
        </w:rPr>
        <w:t xml:space="preserve"> waarin beschreven wordt wie wat doet. Een belangrijk uitgangspunt daarbij is dat de hulpvrager zelf verantwoordelijk blijft voor haar of zijn situatie. De diaconie kan ondersteunen door bijvoorbeeld te helpen de financiële zaken op een rij te zetten e</w:t>
      </w:r>
      <w:r w:rsidR="003A22EC" w:rsidRPr="00630496">
        <w:rPr>
          <w:rFonts w:ascii="Century Gothic" w:eastAsia="Times New Roman" w:hAnsi="Century Gothic" w:cstheme="minorHAnsi"/>
          <w:lang w:eastAsia="nl-NL"/>
        </w:rPr>
        <w:t>n daarmee overzicht te creëren.</w:t>
      </w:r>
    </w:p>
    <w:p w14:paraId="4055B067" w14:textId="77777777" w:rsidR="007A2D6F" w:rsidRPr="00630496" w:rsidRDefault="007A2D6F" w:rsidP="007706C8">
      <w:pPr>
        <w:tabs>
          <w:tab w:val="clear" w:pos="284"/>
          <w:tab w:val="clear" w:pos="567"/>
          <w:tab w:val="clear" w:pos="851"/>
          <w:tab w:val="clear" w:pos="1134"/>
        </w:tabs>
        <w:jc w:val="left"/>
        <w:textAlignment w:val="baseline"/>
        <w:rPr>
          <w:rFonts w:ascii="Century Gothic" w:eastAsia="Times New Roman" w:hAnsi="Century Gothic" w:cstheme="minorHAnsi"/>
          <w:lang w:eastAsia="nl-NL"/>
        </w:rPr>
      </w:pPr>
    </w:p>
    <w:p w14:paraId="465B0D25" w14:textId="77777777" w:rsidR="00A43E2E" w:rsidRPr="00630496" w:rsidRDefault="003A22EC" w:rsidP="007706C8">
      <w:pPr>
        <w:tabs>
          <w:tab w:val="clear" w:pos="284"/>
          <w:tab w:val="clear" w:pos="567"/>
          <w:tab w:val="clear" w:pos="851"/>
          <w:tab w:val="clear" w:pos="1134"/>
        </w:tabs>
        <w:jc w:val="left"/>
        <w:textAlignment w:val="baseline"/>
        <w:rPr>
          <w:rFonts w:ascii="Century Gothic" w:eastAsia="Times New Roman" w:hAnsi="Century Gothic" w:cstheme="minorHAnsi"/>
          <w:lang w:eastAsia="nl-NL"/>
        </w:rPr>
      </w:pPr>
      <w:r w:rsidRPr="00630496">
        <w:rPr>
          <w:rFonts w:ascii="Century Gothic" w:eastAsia="Times New Roman" w:hAnsi="Century Gothic" w:cstheme="minorHAnsi"/>
          <w:lang w:eastAsia="nl-NL"/>
        </w:rPr>
        <w:t xml:space="preserve">In bepaalde situaties zal het nodig zijn om één of meer andere instellingen in te schakelen. Ook dan is de eigen verantwoordelijkheid van de hulpvrager belangrijk. Zij of hij zal als regel zelf </w:t>
      </w:r>
      <w:r w:rsidR="00A43E2E" w:rsidRPr="00630496">
        <w:rPr>
          <w:rFonts w:ascii="Century Gothic" w:eastAsia="Times New Roman" w:hAnsi="Century Gothic" w:cstheme="minorHAnsi"/>
          <w:lang w:eastAsia="nl-NL"/>
        </w:rPr>
        <w:t xml:space="preserve">contact met </w:t>
      </w:r>
      <w:r w:rsidRPr="00630496">
        <w:rPr>
          <w:rFonts w:ascii="Century Gothic" w:eastAsia="Times New Roman" w:hAnsi="Century Gothic" w:cstheme="minorHAnsi"/>
          <w:lang w:eastAsia="nl-NL"/>
        </w:rPr>
        <w:t xml:space="preserve">zo’n </w:t>
      </w:r>
      <w:r w:rsidR="00A43E2E" w:rsidRPr="00630496">
        <w:rPr>
          <w:rFonts w:ascii="Century Gothic" w:eastAsia="Times New Roman" w:hAnsi="Century Gothic" w:cstheme="minorHAnsi"/>
          <w:lang w:eastAsia="nl-NL"/>
        </w:rPr>
        <w:t>instelling</w:t>
      </w:r>
      <w:r w:rsidRPr="00630496">
        <w:rPr>
          <w:rFonts w:ascii="Century Gothic" w:eastAsia="Times New Roman" w:hAnsi="Century Gothic" w:cstheme="minorHAnsi"/>
          <w:lang w:eastAsia="nl-NL"/>
        </w:rPr>
        <w:t xml:space="preserve"> moeten opnemen. Wel is het mogelijk dat de diakenen mee kunnen gaan naar een instelling</w:t>
      </w:r>
      <w:r w:rsidR="00A43E2E" w:rsidRPr="00630496">
        <w:rPr>
          <w:rFonts w:ascii="Century Gothic" w:eastAsia="Times New Roman" w:hAnsi="Century Gothic" w:cstheme="minorHAnsi"/>
          <w:lang w:eastAsia="nl-NL"/>
        </w:rPr>
        <w:t xml:space="preserve">, </w:t>
      </w:r>
      <w:r w:rsidRPr="00630496">
        <w:rPr>
          <w:rFonts w:ascii="Century Gothic" w:eastAsia="Times New Roman" w:hAnsi="Century Gothic" w:cstheme="minorHAnsi"/>
          <w:lang w:eastAsia="nl-NL"/>
        </w:rPr>
        <w:t xml:space="preserve">als </w:t>
      </w:r>
      <w:r w:rsidR="00A43E2E" w:rsidRPr="00630496">
        <w:rPr>
          <w:rFonts w:ascii="Century Gothic" w:eastAsia="Times New Roman" w:hAnsi="Century Gothic" w:cstheme="minorHAnsi"/>
          <w:lang w:eastAsia="nl-NL"/>
        </w:rPr>
        <w:t>de</w:t>
      </w:r>
      <w:r w:rsidRPr="00630496">
        <w:rPr>
          <w:rFonts w:ascii="Century Gothic" w:eastAsia="Times New Roman" w:hAnsi="Century Gothic" w:cstheme="minorHAnsi"/>
          <w:lang w:eastAsia="nl-NL"/>
        </w:rPr>
        <w:t xml:space="preserve"> hulpvrager dit op prijs stelt.</w:t>
      </w:r>
    </w:p>
    <w:p w14:paraId="2E141D15" w14:textId="77777777" w:rsidR="00494A21" w:rsidRPr="00630496" w:rsidRDefault="00494A21" w:rsidP="007706C8">
      <w:pPr>
        <w:autoSpaceDE w:val="0"/>
        <w:autoSpaceDN w:val="0"/>
        <w:adjustRightInd w:val="0"/>
        <w:jc w:val="left"/>
        <w:rPr>
          <w:rFonts w:ascii="Century Gothic" w:hAnsi="Century Gothic" w:cstheme="minorHAnsi"/>
        </w:rPr>
      </w:pPr>
      <w:r w:rsidRPr="00630496">
        <w:rPr>
          <w:rFonts w:ascii="Century Gothic" w:hAnsi="Century Gothic" w:cstheme="minorHAnsi"/>
        </w:rPr>
        <w:t>Tijdens een traject van hulpverlening blijven de diakenen contact houden met de hulpvrager, ook als de hulp via een andere instelling of instantie wordt verstrekt.</w:t>
      </w:r>
    </w:p>
    <w:p w14:paraId="54AC83E5" w14:textId="77777777" w:rsidR="00A43E2E" w:rsidRPr="00630496" w:rsidRDefault="00A43E2E" w:rsidP="007706C8">
      <w:pPr>
        <w:autoSpaceDE w:val="0"/>
        <w:autoSpaceDN w:val="0"/>
        <w:adjustRightInd w:val="0"/>
        <w:jc w:val="left"/>
        <w:rPr>
          <w:rFonts w:ascii="Century Gothic" w:hAnsi="Century Gothic" w:cstheme="minorHAnsi"/>
        </w:rPr>
      </w:pPr>
    </w:p>
    <w:p w14:paraId="794CDD27" w14:textId="77777777" w:rsidR="003A22EC" w:rsidRPr="00630496" w:rsidRDefault="000F5E56" w:rsidP="007706C8">
      <w:pPr>
        <w:autoSpaceDE w:val="0"/>
        <w:autoSpaceDN w:val="0"/>
        <w:adjustRightInd w:val="0"/>
        <w:jc w:val="left"/>
        <w:rPr>
          <w:rFonts w:ascii="Century Gothic" w:hAnsi="Century Gothic" w:cstheme="minorHAnsi"/>
          <w:b/>
        </w:rPr>
      </w:pPr>
      <w:r w:rsidRPr="00630496">
        <w:rPr>
          <w:rFonts w:ascii="Century Gothic" w:hAnsi="Century Gothic" w:cstheme="minorHAnsi"/>
          <w:b/>
        </w:rPr>
        <w:t>7</w:t>
      </w:r>
      <w:r w:rsidR="003A22EC" w:rsidRPr="00630496">
        <w:rPr>
          <w:rFonts w:ascii="Century Gothic" w:hAnsi="Century Gothic" w:cstheme="minorHAnsi"/>
          <w:b/>
        </w:rPr>
        <w:t xml:space="preserve"> Richtlijnen voor hulpverlening</w:t>
      </w:r>
    </w:p>
    <w:p w14:paraId="14CD0FC4" w14:textId="77777777" w:rsidR="00B422C9" w:rsidRPr="00630496" w:rsidRDefault="00B422C9" w:rsidP="007706C8">
      <w:pPr>
        <w:autoSpaceDE w:val="0"/>
        <w:autoSpaceDN w:val="0"/>
        <w:adjustRightInd w:val="0"/>
        <w:jc w:val="left"/>
        <w:rPr>
          <w:rFonts w:ascii="Century Gothic" w:hAnsi="Century Gothic" w:cstheme="minorHAnsi"/>
        </w:rPr>
      </w:pPr>
      <w:r w:rsidRPr="00630496">
        <w:rPr>
          <w:rFonts w:ascii="Century Gothic" w:hAnsi="Century Gothic" w:cstheme="minorHAnsi"/>
        </w:rPr>
        <w:t>Afhankelijk van de situatie van de hulpvrag</w:t>
      </w:r>
      <w:r w:rsidR="00CC4A7A" w:rsidRPr="00630496">
        <w:rPr>
          <w:rFonts w:ascii="Century Gothic" w:hAnsi="Century Gothic" w:cstheme="minorHAnsi"/>
        </w:rPr>
        <w:t xml:space="preserve">er wordt gekeken welke hulp in </w:t>
      </w:r>
      <w:r w:rsidRPr="00630496">
        <w:rPr>
          <w:rFonts w:ascii="Century Gothic" w:hAnsi="Century Gothic" w:cstheme="minorHAnsi"/>
        </w:rPr>
        <w:t xml:space="preserve">aanmerking komt en of gekozen wordt </w:t>
      </w:r>
      <w:r w:rsidRPr="00630496">
        <w:rPr>
          <w:rFonts w:ascii="Century Gothic" w:eastAsia="Times New Roman" w:hAnsi="Century Gothic" w:cstheme="minorHAnsi"/>
          <w:bdr w:val="none" w:sz="0" w:space="0" w:color="auto" w:frame="1"/>
          <w:lang w:eastAsia="nl-NL"/>
        </w:rPr>
        <w:t>voor een gift, een lening of hulp in natura.</w:t>
      </w:r>
    </w:p>
    <w:p w14:paraId="19E28994" w14:textId="77777777" w:rsidR="003A22EC" w:rsidRPr="00630496" w:rsidRDefault="00B422C9" w:rsidP="007706C8">
      <w:pPr>
        <w:autoSpaceDE w:val="0"/>
        <w:autoSpaceDN w:val="0"/>
        <w:adjustRightInd w:val="0"/>
        <w:jc w:val="left"/>
        <w:rPr>
          <w:rFonts w:ascii="Century Gothic" w:hAnsi="Century Gothic" w:cstheme="minorHAnsi"/>
        </w:rPr>
      </w:pPr>
      <w:r w:rsidRPr="00630496">
        <w:rPr>
          <w:rFonts w:ascii="Century Gothic" w:hAnsi="Century Gothic" w:cstheme="minorHAnsi"/>
        </w:rPr>
        <w:lastRenderedPageBreak/>
        <w:t>De diakenen gebruiken de volgende richtlijnen betreffende financiële hulpverlening:</w:t>
      </w:r>
    </w:p>
    <w:p w14:paraId="22C4AF29" w14:textId="77777777" w:rsidR="00B422C9" w:rsidRPr="00630496" w:rsidRDefault="00FC76E1" w:rsidP="007706C8">
      <w:pPr>
        <w:pStyle w:val="Lijstalinea"/>
        <w:numPr>
          <w:ilvl w:val="0"/>
          <w:numId w:val="3"/>
        </w:numPr>
        <w:tabs>
          <w:tab w:val="clear" w:pos="284"/>
          <w:tab w:val="clear" w:pos="567"/>
          <w:tab w:val="clear" w:pos="851"/>
          <w:tab w:val="clear" w:pos="1134"/>
        </w:tabs>
        <w:ind w:left="284" w:hanging="284"/>
        <w:jc w:val="left"/>
        <w:textAlignment w:val="baseline"/>
        <w:rPr>
          <w:rFonts w:ascii="Century Gothic" w:eastAsia="Times New Roman" w:hAnsi="Century Gothic" w:cstheme="minorHAnsi"/>
          <w:lang w:eastAsia="nl-NL"/>
        </w:rPr>
      </w:pPr>
      <w:r w:rsidRPr="00630496">
        <w:rPr>
          <w:rFonts w:ascii="Century Gothic" w:eastAsia="Times New Roman" w:hAnsi="Century Gothic" w:cstheme="minorHAnsi"/>
          <w:bdr w:val="none" w:sz="0" w:space="0" w:color="auto" w:frame="1"/>
          <w:lang w:eastAsia="nl-NL"/>
        </w:rPr>
        <w:t xml:space="preserve">In principe helpen we met een gift. </w:t>
      </w:r>
      <w:r w:rsidR="00C662A4" w:rsidRPr="00630496">
        <w:rPr>
          <w:rFonts w:ascii="Century Gothic" w:eastAsia="Times New Roman" w:hAnsi="Century Gothic" w:cstheme="minorHAnsi"/>
          <w:bdr w:val="none" w:sz="0" w:space="0" w:color="auto" w:frame="1"/>
          <w:lang w:eastAsia="nl-NL"/>
        </w:rPr>
        <w:t>Uiteraard zijn daar wel grenzen aan, maar w</w:t>
      </w:r>
      <w:r w:rsidRPr="00630496">
        <w:rPr>
          <w:rFonts w:ascii="Century Gothic" w:eastAsia="Times New Roman" w:hAnsi="Century Gothic" w:cstheme="minorHAnsi"/>
          <w:bdr w:val="none" w:sz="0" w:space="0" w:color="auto" w:frame="1"/>
          <w:lang w:eastAsia="nl-NL"/>
        </w:rPr>
        <w:t>e kijken per situatie wat er ontbreekt en wat we kunnen doen.</w:t>
      </w:r>
    </w:p>
    <w:p w14:paraId="6E807ACE" w14:textId="77777777" w:rsidR="00B422C9" w:rsidRPr="00630496" w:rsidRDefault="00C662A4" w:rsidP="007706C8">
      <w:pPr>
        <w:pStyle w:val="Lijstalinea"/>
        <w:numPr>
          <w:ilvl w:val="0"/>
          <w:numId w:val="3"/>
        </w:numPr>
        <w:tabs>
          <w:tab w:val="clear" w:pos="284"/>
          <w:tab w:val="clear" w:pos="567"/>
          <w:tab w:val="clear" w:pos="851"/>
          <w:tab w:val="clear" w:pos="1134"/>
        </w:tabs>
        <w:ind w:left="284" w:hanging="284"/>
        <w:jc w:val="left"/>
        <w:textAlignment w:val="baseline"/>
        <w:rPr>
          <w:rFonts w:ascii="Century Gothic" w:eastAsia="Times New Roman" w:hAnsi="Century Gothic" w:cstheme="minorHAnsi"/>
          <w:lang w:eastAsia="nl-NL"/>
        </w:rPr>
      </w:pPr>
      <w:r w:rsidRPr="00630496">
        <w:rPr>
          <w:rFonts w:ascii="Century Gothic" w:eastAsia="Times New Roman" w:hAnsi="Century Gothic" w:cstheme="minorHAnsi"/>
          <w:bdr w:val="none" w:sz="0" w:space="0" w:color="auto" w:frame="1"/>
          <w:lang w:eastAsia="nl-NL"/>
        </w:rPr>
        <w:t xml:space="preserve">In bepaalde situaties kan een renteloze lening gewenst zijn (als de hulpvrager binnen afzienbare tijd het geleende bedrag kan terugbetalen of wanneer een lening beter past in het proces van herstel). </w:t>
      </w:r>
      <w:r w:rsidR="009A56C2" w:rsidRPr="00630496">
        <w:rPr>
          <w:rFonts w:ascii="Century Gothic" w:eastAsia="Times New Roman" w:hAnsi="Century Gothic" w:cstheme="minorHAnsi"/>
          <w:bdr w:val="none" w:sz="0" w:space="0" w:color="auto" w:frame="1"/>
          <w:lang w:eastAsia="nl-NL"/>
        </w:rPr>
        <w:t>Ook hierbij gelden zekere grenzen, maar we kijken per situatie wat er mogelijk is.</w:t>
      </w:r>
    </w:p>
    <w:p w14:paraId="51F4128B" w14:textId="77777777" w:rsidR="00B422C9" w:rsidRPr="00630496" w:rsidRDefault="00826E9B" w:rsidP="007706C8">
      <w:pPr>
        <w:pStyle w:val="Lijstalinea"/>
        <w:numPr>
          <w:ilvl w:val="0"/>
          <w:numId w:val="3"/>
        </w:numPr>
        <w:tabs>
          <w:tab w:val="clear" w:pos="284"/>
          <w:tab w:val="clear" w:pos="567"/>
          <w:tab w:val="clear" w:pos="851"/>
          <w:tab w:val="clear" w:pos="1134"/>
        </w:tabs>
        <w:ind w:left="284" w:hanging="284"/>
        <w:jc w:val="left"/>
        <w:textAlignment w:val="baseline"/>
        <w:rPr>
          <w:rFonts w:ascii="Century Gothic" w:eastAsia="Times New Roman" w:hAnsi="Century Gothic" w:cstheme="minorHAnsi"/>
          <w:lang w:eastAsia="nl-NL"/>
        </w:rPr>
      </w:pPr>
      <w:r w:rsidRPr="00630496">
        <w:rPr>
          <w:rFonts w:ascii="Century Gothic" w:eastAsia="Times New Roman" w:hAnsi="Century Gothic" w:cstheme="minorHAnsi"/>
          <w:bdr w:val="none" w:sz="0" w:space="0" w:color="auto" w:frame="1"/>
          <w:lang w:eastAsia="nl-NL"/>
        </w:rPr>
        <w:t>Wanneer een renteloze lening wordt verstrekt, dan zal een contract worden opgesteld</w:t>
      </w:r>
      <w:r w:rsidR="00B422C9" w:rsidRPr="00630496">
        <w:rPr>
          <w:rFonts w:ascii="Century Gothic" w:eastAsia="Times New Roman" w:hAnsi="Century Gothic" w:cstheme="minorHAnsi"/>
          <w:bdr w:val="none" w:sz="0" w:space="0" w:color="auto" w:frame="1"/>
          <w:lang w:eastAsia="nl-NL"/>
        </w:rPr>
        <w:t xml:space="preserve"> waarin de aflossing wordt geregeld.</w:t>
      </w:r>
    </w:p>
    <w:p w14:paraId="1B7832F1" w14:textId="77777777" w:rsidR="00B422C9" w:rsidRPr="00630496" w:rsidRDefault="00C662A4" w:rsidP="007706C8">
      <w:pPr>
        <w:pStyle w:val="Lijstalinea"/>
        <w:numPr>
          <w:ilvl w:val="0"/>
          <w:numId w:val="3"/>
        </w:numPr>
        <w:tabs>
          <w:tab w:val="clear" w:pos="284"/>
          <w:tab w:val="clear" w:pos="567"/>
          <w:tab w:val="clear" w:pos="851"/>
          <w:tab w:val="clear" w:pos="1134"/>
        </w:tabs>
        <w:ind w:left="284" w:hanging="284"/>
        <w:jc w:val="left"/>
        <w:textAlignment w:val="baseline"/>
        <w:rPr>
          <w:rFonts w:ascii="Century Gothic" w:eastAsia="Times New Roman" w:hAnsi="Century Gothic" w:cstheme="minorHAnsi"/>
          <w:lang w:eastAsia="nl-NL"/>
        </w:rPr>
      </w:pPr>
      <w:r w:rsidRPr="00630496">
        <w:rPr>
          <w:rFonts w:ascii="Century Gothic" w:eastAsia="Times New Roman" w:hAnsi="Century Gothic" w:cstheme="minorHAnsi"/>
          <w:bdr w:val="none" w:sz="0" w:space="0" w:color="auto" w:frame="1"/>
          <w:lang w:eastAsia="nl-NL"/>
        </w:rPr>
        <w:t>Het gebeurt ook dat de schulden van de hulpvrager zodanig hoog en structureel zijn dat de diakenen zullen adviseren om een schuldhulpverleningstraject te starten.</w:t>
      </w:r>
    </w:p>
    <w:p w14:paraId="3F30A1AE" w14:textId="77777777" w:rsidR="007A2D6F" w:rsidRPr="00630496" w:rsidRDefault="007A2D6F" w:rsidP="007706C8">
      <w:pPr>
        <w:pStyle w:val="Lijstalinea"/>
        <w:tabs>
          <w:tab w:val="clear" w:pos="284"/>
          <w:tab w:val="clear" w:pos="567"/>
          <w:tab w:val="clear" w:pos="851"/>
          <w:tab w:val="clear" w:pos="1134"/>
        </w:tabs>
        <w:ind w:left="0"/>
        <w:jc w:val="left"/>
        <w:textAlignment w:val="baseline"/>
        <w:rPr>
          <w:rFonts w:ascii="Century Gothic" w:eastAsia="Times New Roman" w:hAnsi="Century Gothic" w:cstheme="minorHAnsi"/>
          <w:bdr w:val="none" w:sz="0" w:space="0" w:color="auto" w:frame="1"/>
          <w:lang w:eastAsia="nl-NL"/>
        </w:rPr>
      </w:pPr>
    </w:p>
    <w:p w14:paraId="6D471639" w14:textId="325D4519" w:rsidR="00C662A4" w:rsidRPr="00630496" w:rsidRDefault="00C662A4" w:rsidP="007706C8">
      <w:pPr>
        <w:pStyle w:val="Lijstalinea"/>
        <w:tabs>
          <w:tab w:val="clear" w:pos="284"/>
          <w:tab w:val="clear" w:pos="567"/>
          <w:tab w:val="clear" w:pos="851"/>
          <w:tab w:val="clear" w:pos="1134"/>
        </w:tabs>
        <w:ind w:left="0"/>
        <w:jc w:val="left"/>
        <w:textAlignment w:val="baseline"/>
        <w:rPr>
          <w:rFonts w:ascii="Century Gothic" w:eastAsia="Times New Roman" w:hAnsi="Century Gothic" w:cstheme="minorHAnsi"/>
          <w:lang w:eastAsia="nl-NL"/>
        </w:rPr>
      </w:pPr>
      <w:r w:rsidRPr="00630496">
        <w:rPr>
          <w:rFonts w:ascii="Century Gothic" w:eastAsia="Times New Roman" w:hAnsi="Century Gothic" w:cstheme="minorHAnsi"/>
          <w:bdr w:val="none" w:sz="0" w:space="0" w:color="auto" w:frame="1"/>
          <w:lang w:eastAsia="nl-NL"/>
        </w:rPr>
        <w:t>Verder beschikt iedere diaken over een bedrag aan handgeld (maximaal € 200,00) dat zij of hij snel kan inzetten als dat in een urgente situatie nodig is.</w:t>
      </w:r>
    </w:p>
    <w:p w14:paraId="5B2C7E45" w14:textId="77777777" w:rsidR="00B422C9" w:rsidRPr="00630496" w:rsidRDefault="00B422C9" w:rsidP="007706C8">
      <w:pPr>
        <w:autoSpaceDE w:val="0"/>
        <w:autoSpaceDN w:val="0"/>
        <w:adjustRightInd w:val="0"/>
        <w:jc w:val="left"/>
        <w:rPr>
          <w:rFonts w:ascii="Century Gothic" w:hAnsi="Century Gothic" w:cstheme="minorHAnsi"/>
        </w:rPr>
      </w:pPr>
    </w:p>
    <w:p w14:paraId="54F4F6C1" w14:textId="77777777" w:rsidR="0031360F" w:rsidRPr="00630496" w:rsidRDefault="000F5E56" w:rsidP="007706C8">
      <w:pPr>
        <w:autoSpaceDE w:val="0"/>
        <w:autoSpaceDN w:val="0"/>
        <w:adjustRightInd w:val="0"/>
        <w:jc w:val="left"/>
        <w:rPr>
          <w:rFonts w:ascii="Century Gothic" w:hAnsi="Century Gothic" w:cstheme="minorHAnsi"/>
          <w:b/>
        </w:rPr>
      </w:pPr>
      <w:r w:rsidRPr="00630496">
        <w:rPr>
          <w:rFonts w:ascii="Century Gothic" w:hAnsi="Century Gothic" w:cstheme="minorHAnsi"/>
          <w:b/>
        </w:rPr>
        <w:t>8</w:t>
      </w:r>
      <w:r w:rsidR="0031360F" w:rsidRPr="00630496">
        <w:rPr>
          <w:rFonts w:ascii="Century Gothic" w:hAnsi="Century Gothic" w:cstheme="minorHAnsi"/>
          <w:b/>
        </w:rPr>
        <w:t xml:space="preserve"> Afronden van hulpverlening</w:t>
      </w:r>
      <w:r w:rsidR="00E03853" w:rsidRPr="00630496">
        <w:rPr>
          <w:rFonts w:ascii="Century Gothic" w:hAnsi="Century Gothic" w:cstheme="minorHAnsi"/>
          <w:b/>
        </w:rPr>
        <w:t xml:space="preserve"> en nazorg</w:t>
      </w:r>
    </w:p>
    <w:p w14:paraId="54AB3436" w14:textId="77777777" w:rsidR="00494A21" w:rsidRPr="00630496" w:rsidRDefault="00494A21" w:rsidP="007706C8">
      <w:pPr>
        <w:autoSpaceDE w:val="0"/>
        <w:autoSpaceDN w:val="0"/>
        <w:adjustRightInd w:val="0"/>
        <w:jc w:val="left"/>
        <w:rPr>
          <w:rFonts w:ascii="Century Gothic" w:hAnsi="Century Gothic" w:cstheme="minorHAnsi"/>
        </w:rPr>
      </w:pPr>
      <w:r w:rsidRPr="00630496">
        <w:rPr>
          <w:rFonts w:ascii="Century Gothic" w:hAnsi="Century Gothic" w:cstheme="minorHAnsi"/>
        </w:rPr>
        <w:t xml:space="preserve">Wanneer </w:t>
      </w:r>
      <w:r w:rsidR="00E03853" w:rsidRPr="00630496">
        <w:rPr>
          <w:rFonts w:ascii="Century Gothic" w:hAnsi="Century Gothic" w:cstheme="minorHAnsi"/>
        </w:rPr>
        <w:t xml:space="preserve">het einde van </w:t>
      </w:r>
      <w:r w:rsidRPr="00630496">
        <w:rPr>
          <w:rFonts w:ascii="Century Gothic" w:hAnsi="Century Gothic" w:cstheme="minorHAnsi"/>
        </w:rPr>
        <w:t xml:space="preserve">een traject van hulpverlening </w:t>
      </w:r>
      <w:r w:rsidR="00E03853" w:rsidRPr="00630496">
        <w:rPr>
          <w:rFonts w:ascii="Century Gothic" w:hAnsi="Century Gothic" w:cstheme="minorHAnsi"/>
        </w:rPr>
        <w:t xml:space="preserve">in zicht komt, </w:t>
      </w:r>
      <w:r w:rsidRPr="00630496">
        <w:rPr>
          <w:rFonts w:ascii="Century Gothic" w:hAnsi="Century Gothic" w:cstheme="minorHAnsi"/>
        </w:rPr>
        <w:t>dan kijken de hulpvrager en de (betreffende) diakenen samen terug op het traject en wordt het afgerond.</w:t>
      </w:r>
    </w:p>
    <w:p w14:paraId="46FEDD40" w14:textId="77777777" w:rsidR="00E03853" w:rsidRPr="00630496" w:rsidRDefault="00E03853" w:rsidP="007706C8">
      <w:pPr>
        <w:autoSpaceDE w:val="0"/>
        <w:autoSpaceDN w:val="0"/>
        <w:adjustRightInd w:val="0"/>
        <w:jc w:val="left"/>
        <w:rPr>
          <w:rFonts w:ascii="Century Gothic" w:hAnsi="Century Gothic" w:cstheme="minorHAnsi"/>
        </w:rPr>
      </w:pPr>
      <w:r w:rsidRPr="00630496">
        <w:rPr>
          <w:rFonts w:ascii="Century Gothic" w:hAnsi="Century Gothic" w:cstheme="minorHAnsi"/>
        </w:rPr>
        <w:t>Na de afronding van de hulpverlening wordt met de hulpvrager besproken of nazorg wenselijk is.</w:t>
      </w:r>
    </w:p>
    <w:p w14:paraId="3A7AADBA" w14:textId="77777777" w:rsidR="00494A21" w:rsidRPr="00630496" w:rsidRDefault="00494A21" w:rsidP="007706C8">
      <w:pPr>
        <w:autoSpaceDE w:val="0"/>
        <w:autoSpaceDN w:val="0"/>
        <w:adjustRightInd w:val="0"/>
        <w:jc w:val="left"/>
        <w:rPr>
          <w:rFonts w:ascii="Century Gothic" w:hAnsi="Century Gothic" w:cstheme="minorHAnsi"/>
        </w:rPr>
      </w:pPr>
      <w:r w:rsidRPr="00630496">
        <w:rPr>
          <w:rFonts w:ascii="Century Gothic" w:hAnsi="Century Gothic" w:cstheme="minorHAnsi"/>
        </w:rPr>
        <w:t xml:space="preserve">Bij de </w:t>
      </w:r>
      <w:r w:rsidR="00141C53" w:rsidRPr="00630496">
        <w:rPr>
          <w:rFonts w:ascii="Century Gothic" w:hAnsi="Century Gothic" w:cstheme="minorHAnsi"/>
        </w:rPr>
        <w:t xml:space="preserve">beëindiging </w:t>
      </w:r>
      <w:r w:rsidRPr="00630496">
        <w:rPr>
          <w:rFonts w:ascii="Century Gothic" w:hAnsi="Century Gothic" w:cstheme="minorHAnsi"/>
        </w:rPr>
        <w:t xml:space="preserve">van </w:t>
      </w:r>
      <w:r w:rsidR="00141C53" w:rsidRPr="00630496">
        <w:rPr>
          <w:rFonts w:ascii="Century Gothic" w:hAnsi="Century Gothic" w:cstheme="minorHAnsi"/>
        </w:rPr>
        <w:t xml:space="preserve">de </w:t>
      </w:r>
      <w:r w:rsidRPr="00630496">
        <w:rPr>
          <w:rFonts w:ascii="Century Gothic" w:hAnsi="Century Gothic" w:cstheme="minorHAnsi"/>
        </w:rPr>
        <w:t>hulpverlening worden zo</w:t>
      </w:r>
      <w:r w:rsidR="00E03853" w:rsidRPr="00630496">
        <w:rPr>
          <w:rFonts w:ascii="Century Gothic" w:hAnsi="Century Gothic" w:cstheme="minorHAnsi"/>
        </w:rPr>
        <w:t xml:space="preserve">nodig (en alleen met toestemming van de hulpvrager) de naastbetrokkene </w:t>
      </w:r>
      <w:r w:rsidR="00536828" w:rsidRPr="00630496">
        <w:rPr>
          <w:rFonts w:ascii="Century Gothic" w:hAnsi="Century Gothic" w:cstheme="minorHAnsi"/>
        </w:rPr>
        <w:t>en/</w:t>
      </w:r>
      <w:r w:rsidR="00E03853" w:rsidRPr="00630496">
        <w:rPr>
          <w:rFonts w:ascii="Century Gothic" w:hAnsi="Century Gothic" w:cstheme="minorHAnsi"/>
        </w:rPr>
        <w:t>of de pastoraal-diaconaal-werker daarover geïnformeerd.</w:t>
      </w:r>
      <w:r w:rsidR="00141C53" w:rsidRPr="00630496">
        <w:rPr>
          <w:rFonts w:ascii="Century Gothic" w:hAnsi="Century Gothic" w:cstheme="minorHAnsi"/>
        </w:rPr>
        <w:t xml:space="preserve"> Na een traject van hulpverlening houden de diakenen geen controlerende of verzorgende taak met betrekking tot de hulpvrager.</w:t>
      </w:r>
    </w:p>
    <w:p w14:paraId="0F678B5F" w14:textId="77777777" w:rsidR="00E03853" w:rsidRPr="00630496" w:rsidRDefault="00E03853" w:rsidP="007706C8">
      <w:pPr>
        <w:autoSpaceDE w:val="0"/>
        <w:autoSpaceDN w:val="0"/>
        <w:adjustRightInd w:val="0"/>
        <w:jc w:val="left"/>
        <w:rPr>
          <w:rFonts w:ascii="Century Gothic" w:hAnsi="Century Gothic" w:cstheme="minorHAnsi"/>
        </w:rPr>
      </w:pPr>
    </w:p>
    <w:p w14:paraId="125A63FA" w14:textId="77777777" w:rsidR="00141C53" w:rsidRPr="00630496" w:rsidRDefault="00141C53" w:rsidP="007706C8">
      <w:pPr>
        <w:autoSpaceDE w:val="0"/>
        <w:autoSpaceDN w:val="0"/>
        <w:adjustRightInd w:val="0"/>
        <w:jc w:val="left"/>
        <w:rPr>
          <w:rFonts w:ascii="Century Gothic" w:hAnsi="Century Gothic" w:cstheme="minorHAnsi"/>
        </w:rPr>
      </w:pPr>
    </w:p>
    <w:p w14:paraId="30BA2498" w14:textId="788E1E1E" w:rsidR="00141C53" w:rsidRPr="00630496" w:rsidRDefault="00141C53" w:rsidP="007706C8">
      <w:pPr>
        <w:autoSpaceDE w:val="0"/>
        <w:autoSpaceDN w:val="0"/>
        <w:adjustRightInd w:val="0"/>
        <w:jc w:val="left"/>
        <w:rPr>
          <w:rFonts w:ascii="Century Gothic" w:hAnsi="Century Gothic" w:cstheme="minorHAnsi"/>
        </w:rPr>
      </w:pPr>
      <w:r w:rsidRPr="00630496">
        <w:rPr>
          <w:rFonts w:ascii="Century Gothic" w:hAnsi="Century Gothic" w:cstheme="minorHAnsi"/>
        </w:rPr>
        <w:t xml:space="preserve">Vastgesteld in de vergadering van de diaconie van de </w:t>
      </w:r>
      <w:r w:rsidR="007A2D6F" w:rsidRPr="00630496">
        <w:rPr>
          <w:rFonts w:ascii="Century Gothic" w:hAnsi="Century Gothic" w:cstheme="minorHAnsi"/>
        </w:rPr>
        <w:t>xxx</w:t>
      </w:r>
      <w:r w:rsidRPr="00630496">
        <w:rPr>
          <w:rFonts w:ascii="Century Gothic" w:hAnsi="Century Gothic" w:cstheme="minorHAnsi"/>
        </w:rPr>
        <w:t xml:space="preserve"> op …</w:t>
      </w:r>
      <w:r w:rsidR="00630496">
        <w:rPr>
          <w:rFonts w:ascii="Century Gothic" w:hAnsi="Century Gothic" w:cstheme="minorHAnsi"/>
        </w:rPr>
        <w:t xml:space="preserve"> - … - … </w:t>
      </w:r>
    </w:p>
    <w:sectPr w:rsidR="00141C53" w:rsidRPr="0063049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F2701" w14:textId="77777777" w:rsidR="00717951" w:rsidRDefault="00717951" w:rsidP="003A22EC">
      <w:r>
        <w:separator/>
      </w:r>
    </w:p>
  </w:endnote>
  <w:endnote w:type="continuationSeparator" w:id="0">
    <w:p w14:paraId="6D6A1837" w14:textId="77777777" w:rsidR="00717951" w:rsidRDefault="00717951" w:rsidP="003A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44CF5" w14:textId="77777777" w:rsidR="00717951" w:rsidRDefault="00717951" w:rsidP="003A22EC">
      <w:r>
        <w:separator/>
      </w:r>
    </w:p>
  </w:footnote>
  <w:footnote w:type="continuationSeparator" w:id="0">
    <w:p w14:paraId="0A37C294" w14:textId="77777777" w:rsidR="00717951" w:rsidRDefault="00717951" w:rsidP="003A2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47828"/>
      <w:docPartObj>
        <w:docPartGallery w:val="Page Numbers (Top of Page)"/>
        <w:docPartUnique/>
      </w:docPartObj>
    </w:sdtPr>
    <w:sdtEndPr>
      <w:rPr>
        <w:sz w:val="18"/>
        <w:szCs w:val="18"/>
      </w:rPr>
    </w:sdtEndPr>
    <w:sdtContent>
      <w:p w14:paraId="51726FA3" w14:textId="77777777" w:rsidR="003A22EC" w:rsidRPr="003A22EC" w:rsidRDefault="003A22EC">
        <w:pPr>
          <w:pStyle w:val="Koptekst"/>
          <w:jc w:val="right"/>
          <w:rPr>
            <w:sz w:val="18"/>
            <w:szCs w:val="18"/>
          </w:rPr>
        </w:pPr>
        <w:r w:rsidRPr="003A22EC">
          <w:rPr>
            <w:sz w:val="18"/>
            <w:szCs w:val="18"/>
          </w:rPr>
          <w:fldChar w:fldCharType="begin"/>
        </w:r>
        <w:r w:rsidRPr="003A22EC">
          <w:rPr>
            <w:sz w:val="18"/>
            <w:szCs w:val="18"/>
          </w:rPr>
          <w:instrText>PAGE   \* MERGEFORMAT</w:instrText>
        </w:r>
        <w:r w:rsidRPr="003A22EC">
          <w:rPr>
            <w:sz w:val="18"/>
            <w:szCs w:val="18"/>
          </w:rPr>
          <w:fldChar w:fldCharType="separate"/>
        </w:r>
        <w:r w:rsidR="000F5E56">
          <w:rPr>
            <w:noProof/>
            <w:sz w:val="18"/>
            <w:szCs w:val="18"/>
          </w:rPr>
          <w:t>2</w:t>
        </w:r>
        <w:r w:rsidRPr="003A22EC">
          <w:rPr>
            <w:sz w:val="18"/>
            <w:szCs w:val="18"/>
          </w:rPr>
          <w:fldChar w:fldCharType="end"/>
        </w:r>
      </w:p>
    </w:sdtContent>
  </w:sdt>
  <w:p w14:paraId="2E31B09C" w14:textId="77777777" w:rsidR="003A22EC" w:rsidRPr="003A22EC" w:rsidRDefault="003A22EC">
    <w:pPr>
      <w:pStyle w:val="Kopteks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167"/>
    <w:multiLevelType w:val="multilevel"/>
    <w:tmpl w:val="3288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6F597D"/>
    <w:multiLevelType w:val="hybridMultilevel"/>
    <w:tmpl w:val="D562BA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5D1940"/>
    <w:multiLevelType w:val="multilevel"/>
    <w:tmpl w:val="ABFC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3F1197"/>
    <w:multiLevelType w:val="hybridMultilevel"/>
    <w:tmpl w:val="189C5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5201831">
    <w:abstractNumId w:val="0"/>
  </w:num>
  <w:num w:numId="2" w16cid:durableId="2138446932">
    <w:abstractNumId w:val="2"/>
  </w:num>
  <w:num w:numId="3" w16cid:durableId="1924946993">
    <w:abstractNumId w:val="3"/>
  </w:num>
  <w:num w:numId="4" w16cid:durableId="2116366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654"/>
    <w:rsid w:val="000D3EEB"/>
    <w:rsid w:val="000E4CE5"/>
    <w:rsid w:val="000F5E56"/>
    <w:rsid w:val="00141C53"/>
    <w:rsid w:val="00227399"/>
    <w:rsid w:val="0031360F"/>
    <w:rsid w:val="003359FB"/>
    <w:rsid w:val="003A22EC"/>
    <w:rsid w:val="004871CE"/>
    <w:rsid w:val="00494A21"/>
    <w:rsid w:val="004E005F"/>
    <w:rsid w:val="00536828"/>
    <w:rsid w:val="00630496"/>
    <w:rsid w:val="00717951"/>
    <w:rsid w:val="007706C8"/>
    <w:rsid w:val="0078068C"/>
    <w:rsid w:val="00790850"/>
    <w:rsid w:val="00795F90"/>
    <w:rsid w:val="007A2D6F"/>
    <w:rsid w:val="00826E9B"/>
    <w:rsid w:val="00846F8F"/>
    <w:rsid w:val="009A56C2"/>
    <w:rsid w:val="00A4104E"/>
    <w:rsid w:val="00A43E2E"/>
    <w:rsid w:val="00A91E7F"/>
    <w:rsid w:val="00B422C9"/>
    <w:rsid w:val="00BC1DC5"/>
    <w:rsid w:val="00C662A4"/>
    <w:rsid w:val="00C70654"/>
    <w:rsid w:val="00CC4A7A"/>
    <w:rsid w:val="00D41D96"/>
    <w:rsid w:val="00E03853"/>
    <w:rsid w:val="00E15FA3"/>
    <w:rsid w:val="00E32847"/>
    <w:rsid w:val="00FC76E1"/>
    <w:rsid w:val="00FE71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BF032"/>
  <w15:docId w15:val="{4D057B71-ADF8-4B6F-9C11-333C9DD8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1D96"/>
    <w:pPr>
      <w:tabs>
        <w:tab w:val="left" w:pos="284"/>
        <w:tab w:val="left" w:pos="567"/>
        <w:tab w:val="left" w:pos="851"/>
        <w:tab w:val="left" w:pos="1134"/>
      </w:tabs>
      <w:spacing w:after="0" w:line="240" w:lineRule="auto"/>
      <w:jc w:val="both"/>
    </w:pPr>
    <w:rPr>
      <w:rFonts w:ascii="Tahoma" w:hAnsi="Tahom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871CE"/>
    <w:pPr>
      <w:tabs>
        <w:tab w:val="clear" w:pos="284"/>
        <w:tab w:val="clear" w:pos="567"/>
        <w:tab w:val="clear" w:pos="851"/>
        <w:tab w:val="clear" w:pos="1134"/>
      </w:tabs>
      <w:spacing w:before="100" w:beforeAutospacing="1" w:after="100" w:afterAutospacing="1"/>
      <w:jc w:val="left"/>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3A22EC"/>
    <w:pPr>
      <w:tabs>
        <w:tab w:val="clear" w:pos="284"/>
        <w:tab w:val="clear" w:pos="567"/>
        <w:tab w:val="clear" w:pos="851"/>
        <w:tab w:val="clear" w:pos="1134"/>
        <w:tab w:val="center" w:pos="4536"/>
        <w:tab w:val="right" w:pos="9072"/>
      </w:tabs>
    </w:pPr>
  </w:style>
  <w:style w:type="character" w:customStyle="1" w:styleId="KoptekstChar">
    <w:name w:val="Koptekst Char"/>
    <w:basedOn w:val="Standaardalinea-lettertype"/>
    <w:link w:val="Koptekst"/>
    <w:uiPriority w:val="99"/>
    <w:rsid w:val="003A22EC"/>
    <w:rPr>
      <w:rFonts w:ascii="Tahoma" w:hAnsi="Tahoma"/>
    </w:rPr>
  </w:style>
  <w:style w:type="paragraph" w:styleId="Voettekst">
    <w:name w:val="footer"/>
    <w:basedOn w:val="Standaard"/>
    <w:link w:val="VoettekstChar"/>
    <w:uiPriority w:val="99"/>
    <w:unhideWhenUsed/>
    <w:rsid w:val="003A22EC"/>
    <w:pPr>
      <w:tabs>
        <w:tab w:val="clear" w:pos="284"/>
        <w:tab w:val="clear" w:pos="567"/>
        <w:tab w:val="clear" w:pos="851"/>
        <w:tab w:val="clear" w:pos="1134"/>
        <w:tab w:val="center" w:pos="4536"/>
        <w:tab w:val="right" w:pos="9072"/>
      </w:tabs>
    </w:pPr>
  </w:style>
  <w:style w:type="character" w:customStyle="1" w:styleId="VoettekstChar">
    <w:name w:val="Voettekst Char"/>
    <w:basedOn w:val="Standaardalinea-lettertype"/>
    <w:link w:val="Voettekst"/>
    <w:uiPriority w:val="99"/>
    <w:rsid w:val="003A22EC"/>
    <w:rPr>
      <w:rFonts w:ascii="Tahoma" w:hAnsi="Tahoma"/>
    </w:rPr>
  </w:style>
  <w:style w:type="paragraph" w:styleId="Lijstalinea">
    <w:name w:val="List Paragraph"/>
    <w:basedOn w:val="Standaard"/>
    <w:uiPriority w:val="34"/>
    <w:qFormat/>
    <w:rsid w:val="00B422C9"/>
    <w:pPr>
      <w:ind w:left="720"/>
      <w:contextualSpacing/>
    </w:pPr>
  </w:style>
  <w:style w:type="paragraph" w:styleId="Ballontekst">
    <w:name w:val="Balloon Text"/>
    <w:basedOn w:val="Standaard"/>
    <w:link w:val="BallontekstChar"/>
    <w:uiPriority w:val="99"/>
    <w:semiHidden/>
    <w:unhideWhenUsed/>
    <w:rsid w:val="000F5E56"/>
    <w:rPr>
      <w:rFonts w:cs="Tahoma"/>
      <w:sz w:val="16"/>
      <w:szCs w:val="16"/>
    </w:rPr>
  </w:style>
  <w:style w:type="character" w:customStyle="1" w:styleId="BallontekstChar">
    <w:name w:val="Ballontekst Char"/>
    <w:basedOn w:val="Standaardalinea-lettertype"/>
    <w:link w:val="Ballontekst"/>
    <w:uiPriority w:val="99"/>
    <w:semiHidden/>
    <w:rsid w:val="000F5E56"/>
    <w:rPr>
      <w:rFonts w:ascii="Tahoma" w:hAnsi="Tahoma" w:cs="Tahoma"/>
      <w:sz w:val="16"/>
      <w:szCs w:val="16"/>
    </w:rPr>
  </w:style>
  <w:style w:type="character" w:styleId="Hyperlink">
    <w:name w:val="Hyperlink"/>
    <w:basedOn w:val="Standaardalinea-lettertype"/>
    <w:uiPriority w:val="99"/>
    <w:unhideWhenUsed/>
    <w:rsid w:val="00795F90"/>
    <w:rPr>
      <w:color w:val="0000FF" w:themeColor="hyperlink"/>
      <w:u w:val="single"/>
    </w:rPr>
  </w:style>
  <w:style w:type="character" w:styleId="Onopgelostemelding">
    <w:name w:val="Unresolved Mention"/>
    <w:basedOn w:val="Standaardalinea-lettertype"/>
    <w:uiPriority w:val="99"/>
    <w:semiHidden/>
    <w:unhideWhenUsed/>
    <w:rsid w:val="00795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711703">
      <w:bodyDiv w:val="1"/>
      <w:marLeft w:val="0"/>
      <w:marRight w:val="0"/>
      <w:marTop w:val="0"/>
      <w:marBottom w:val="0"/>
      <w:divBdr>
        <w:top w:val="none" w:sz="0" w:space="0" w:color="auto"/>
        <w:left w:val="none" w:sz="0" w:space="0" w:color="auto"/>
        <w:bottom w:val="none" w:sz="0" w:space="0" w:color="auto"/>
        <w:right w:val="none" w:sz="0" w:space="0" w:color="auto"/>
      </w:divBdr>
    </w:div>
    <w:div w:id="1974096181">
      <w:bodyDiv w:val="1"/>
      <w:marLeft w:val="0"/>
      <w:marRight w:val="0"/>
      <w:marTop w:val="0"/>
      <w:marBottom w:val="0"/>
      <w:divBdr>
        <w:top w:val="none" w:sz="0" w:space="0" w:color="auto"/>
        <w:left w:val="none" w:sz="0" w:space="0" w:color="auto"/>
        <w:bottom w:val="none" w:sz="0" w:space="0" w:color="auto"/>
        <w:right w:val="none" w:sz="0" w:space="0" w:color="auto"/>
      </w:divBdr>
    </w:div>
    <w:div w:id="200693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erkpun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1153</Words>
  <Characters>6067</Characters>
  <Application>Microsoft Office Word</Application>
  <DocSecurity>0</DocSecurity>
  <Lines>173</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Derk Jan Poel</dc:creator>
  <cp:lastModifiedBy>Derk Jan Poel</cp:lastModifiedBy>
  <cp:revision>2</cp:revision>
  <cp:lastPrinted>2019-10-15T11:40:00Z</cp:lastPrinted>
  <dcterms:created xsi:type="dcterms:W3CDTF">2022-10-31T11:23:00Z</dcterms:created>
  <dcterms:modified xsi:type="dcterms:W3CDTF">2022-10-31T11:23:00Z</dcterms:modified>
</cp:coreProperties>
</file>